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BCF" w:rsidRDefault="00916BCF">
      <w:pPr>
        <w:pStyle w:val="a3"/>
        <w:ind w:left="570"/>
        <w:rPr>
          <w:sz w:val="20"/>
        </w:rPr>
      </w:pPr>
    </w:p>
    <w:p w:rsidR="00916BCF" w:rsidRDefault="00916BCF">
      <w:pPr>
        <w:pStyle w:val="a3"/>
        <w:spacing w:before="10"/>
        <w:rPr>
          <w:sz w:val="20"/>
        </w:rPr>
      </w:pPr>
    </w:p>
    <w:p w:rsidR="00916BCF" w:rsidRDefault="00DA0293">
      <w:pPr>
        <w:pStyle w:val="a3"/>
        <w:spacing w:before="89"/>
        <w:ind w:right="444"/>
        <w:jc w:val="right"/>
      </w:pPr>
      <w:r>
        <w:t>.</w:t>
      </w:r>
    </w:p>
    <w:p w:rsidR="00916BCF" w:rsidRDefault="00916BCF">
      <w:pPr>
        <w:jc w:val="right"/>
        <w:sectPr w:rsidR="00916BCF">
          <w:type w:val="continuous"/>
          <w:pgSz w:w="11910" w:h="16840"/>
          <w:pgMar w:top="1200" w:right="400" w:bottom="280" w:left="1400" w:header="720" w:footer="720" w:gutter="0"/>
          <w:cols w:space="720"/>
        </w:sectPr>
      </w:pPr>
    </w:p>
    <w:p w:rsidR="00916BCF" w:rsidRDefault="00916BCF">
      <w:pPr>
        <w:pStyle w:val="a3"/>
        <w:ind w:left="390"/>
        <w:rPr>
          <w:sz w:val="20"/>
        </w:rPr>
      </w:pPr>
    </w:p>
    <w:p w:rsidR="00D918C0" w:rsidRPr="003C2182" w:rsidRDefault="00D918C0" w:rsidP="00D918C0">
      <w:pPr>
        <w:ind w:left="284"/>
        <w:jc w:val="center"/>
        <w:rPr>
          <w:b/>
          <w:sz w:val="28"/>
          <w:szCs w:val="28"/>
        </w:rPr>
      </w:pPr>
      <w:r w:rsidRPr="003C2182">
        <w:rPr>
          <w:b/>
          <w:sz w:val="28"/>
          <w:szCs w:val="28"/>
        </w:rPr>
        <w:t>МИНИСТЕРСТВО ОБРАЗОВАНИЯ И НАУКИ РЕСПУБЛИКИ ИНГУШЕТИЯ</w:t>
      </w:r>
    </w:p>
    <w:p w:rsidR="00D918C0" w:rsidRPr="003C2182" w:rsidRDefault="00D918C0" w:rsidP="00D918C0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3C2182">
        <w:rPr>
          <w:b/>
          <w:sz w:val="28"/>
          <w:szCs w:val="28"/>
        </w:rPr>
        <w:t>ЧАСТНОЕ ПРОФЕССИОНАЛЬНОЕ ОБРАЗОВАТЕЛЬНОЕ УЧРЕЖДЕНИЕ</w:t>
      </w:r>
    </w:p>
    <w:p w:rsidR="00D918C0" w:rsidRPr="003C2182" w:rsidRDefault="00D918C0" w:rsidP="00D918C0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 xml:space="preserve">              </w:t>
      </w:r>
      <w:r w:rsidRPr="003C2182">
        <w:rPr>
          <w:b/>
          <w:sz w:val="36"/>
          <w:szCs w:val="32"/>
        </w:rPr>
        <w:t>«Многопрофильный колледж Республики Ингушетия»</w:t>
      </w:r>
    </w:p>
    <w:p w:rsidR="00D918C0" w:rsidRPr="003C2182" w:rsidRDefault="00D918C0" w:rsidP="00D918C0">
      <w:pPr>
        <w:suppressLineNumbers/>
        <w:jc w:val="center"/>
        <w:rPr>
          <w:sz w:val="28"/>
          <w:szCs w:val="28"/>
        </w:rPr>
      </w:pPr>
    </w:p>
    <w:p w:rsidR="00D918C0" w:rsidRPr="003C2182" w:rsidRDefault="00D918C0" w:rsidP="00D918C0">
      <w:pPr>
        <w:suppressLineNumbers/>
        <w:jc w:val="center"/>
        <w:rPr>
          <w:sz w:val="28"/>
          <w:szCs w:val="28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34" type="#_x0000_t202" style="position:absolute;left:0;text-align:left;margin-left:-52.8pt;margin-top:5.85pt;width:4in;height:122.25pt;z-index:4875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D918C0" w:rsidRDefault="00D918C0" w:rsidP="00D918C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35" type="#_x0000_t202" style="position:absolute;left:0;text-align:left;margin-left:228.7pt;margin-top:5.85pt;width:254.3pt;height:122.25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D918C0" w:rsidRDefault="00D918C0" w:rsidP="00D918C0">
                  <w:pPr>
                    <w:rPr>
                      <w:caps/>
                    </w:rPr>
                  </w:pPr>
                </w:p>
                <w:p w:rsidR="00D918C0" w:rsidRDefault="00D918C0" w:rsidP="00D918C0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D918C0" w:rsidRDefault="00D918C0" w:rsidP="00D918C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D918C0" w:rsidRDefault="00D918C0" w:rsidP="00D918C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D918C0" w:rsidRDefault="00D918C0" w:rsidP="00D918C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D918C0" w:rsidRDefault="00D918C0" w:rsidP="00D918C0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ind w:firstLine="567"/>
        <w:jc w:val="both"/>
        <w:rPr>
          <w:sz w:val="24"/>
          <w:szCs w:val="24"/>
        </w:rPr>
      </w:pPr>
    </w:p>
    <w:p w:rsidR="00D918C0" w:rsidRPr="003C2182" w:rsidRDefault="00D918C0" w:rsidP="00D918C0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 w:rsidRPr="003C2182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D918C0" w:rsidRPr="003C2182" w:rsidRDefault="00D918C0" w:rsidP="00D918C0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 w:rsidRPr="003C2182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D918C0" w:rsidRPr="003C2182" w:rsidRDefault="00D918C0" w:rsidP="00D918C0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 w:rsidRPr="003C2182"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ЛИТЕРАТУРА</w:t>
      </w:r>
      <w:r w:rsidRPr="003C2182">
        <w:rPr>
          <w:b/>
          <w:bCs/>
          <w:sz w:val="36"/>
          <w:szCs w:val="36"/>
          <w:lang w:eastAsia="ru-RU"/>
        </w:rPr>
        <w:t>»</w:t>
      </w:r>
    </w:p>
    <w:p w:rsidR="00D918C0" w:rsidRPr="003C2182" w:rsidRDefault="00D918C0" w:rsidP="00D918C0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3C2182">
        <w:rPr>
          <w:sz w:val="28"/>
          <w:szCs w:val="28"/>
          <w:lang w:eastAsia="ru-RU"/>
        </w:rPr>
        <w:t>Специальность</w:t>
      </w:r>
    </w:p>
    <w:p w:rsidR="00D918C0" w:rsidRPr="003C2182" w:rsidRDefault="00D918C0" w:rsidP="00D918C0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 w:rsidRPr="003C2182">
        <w:rPr>
          <w:caps/>
          <w:sz w:val="28"/>
          <w:szCs w:val="28"/>
          <w:u w:val="single"/>
          <w:lang w:eastAsia="ru-RU"/>
        </w:rPr>
        <w:t>44.02.02 Преподавание в начальных классах</w:t>
      </w:r>
    </w:p>
    <w:p w:rsidR="00D918C0" w:rsidRPr="003C2182" w:rsidRDefault="00D918C0" w:rsidP="00D918C0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  <w:r w:rsidRPr="003C2182">
        <w:rPr>
          <w:bCs/>
          <w:sz w:val="28"/>
          <w:szCs w:val="28"/>
          <w:lang w:eastAsia="ru-RU"/>
        </w:rPr>
        <w:t>Программа подготовки</w:t>
      </w:r>
    </w:p>
    <w:p w:rsidR="00D918C0" w:rsidRPr="003C2182" w:rsidRDefault="00D918C0" w:rsidP="00D918C0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3C2182"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D918C0" w:rsidRPr="003C2182" w:rsidRDefault="00D918C0" w:rsidP="00D918C0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D918C0" w:rsidRPr="003C2182" w:rsidRDefault="00D918C0" w:rsidP="00D918C0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  <w:bookmarkStart w:id="3" w:name="_GoBack"/>
      <w:bookmarkEnd w:id="3"/>
    </w:p>
    <w:p w:rsidR="00D918C0" w:rsidRPr="003C2182" w:rsidRDefault="00D918C0" w:rsidP="00D918C0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3C2182">
        <w:rPr>
          <w:color w:val="000000"/>
          <w:sz w:val="28"/>
          <w:szCs w:val="28"/>
          <w:lang w:eastAsia="ru-RU"/>
        </w:rPr>
        <w:t>Форма обучения:</w:t>
      </w:r>
    </w:p>
    <w:p w:rsidR="00D918C0" w:rsidRPr="003C2182" w:rsidRDefault="00D918C0" w:rsidP="00D918C0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3C2182">
        <w:rPr>
          <w:color w:val="000000"/>
          <w:sz w:val="28"/>
          <w:szCs w:val="28"/>
          <w:u w:val="single"/>
          <w:lang w:eastAsia="ru-RU"/>
        </w:rPr>
        <w:t>очная</w:t>
      </w: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4" w:name="bookmark18"/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  <w:lang w:eastAsia="ru-RU"/>
        </w:rPr>
      </w:pPr>
    </w:p>
    <w:p w:rsidR="00D918C0" w:rsidRPr="003C2182" w:rsidRDefault="00D918C0" w:rsidP="00D918C0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4"/>
    <w:p w:rsidR="00D918C0" w:rsidRPr="003C2182" w:rsidRDefault="00D918C0" w:rsidP="00D918C0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D918C0" w:rsidRPr="003C2182" w:rsidRDefault="00D918C0" w:rsidP="00D918C0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3C2182">
        <w:rPr>
          <w:color w:val="000000"/>
          <w:sz w:val="24"/>
          <w:szCs w:val="24"/>
          <w:lang w:eastAsia="ru-RU"/>
        </w:rPr>
        <w:t>г.Сунжа,2020г.</w:t>
      </w:r>
    </w:p>
    <w:p w:rsidR="00916BCF" w:rsidRDefault="00916BCF">
      <w:pPr>
        <w:rPr>
          <w:sz w:val="20"/>
        </w:rPr>
        <w:sectPr w:rsidR="00916BCF">
          <w:pgSz w:w="11910" w:h="16840"/>
          <w:pgMar w:top="1200" w:right="400" w:bottom="280" w:left="1400" w:header="720" w:footer="720" w:gutter="0"/>
          <w:cols w:space="720"/>
        </w:sectPr>
      </w:pPr>
    </w:p>
    <w:p w:rsidR="00916BCF" w:rsidRDefault="00DA0293">
      <w:pPr>
        <w:pStyle w:val="1"/>
        <w:spacing w:before="72"/>
        <w:ind w:left="3928" w:right="4070"/>
        <w:jc w:val="center"/>
      </w:pPr>
      <w:r>
        <w:lastRenderedPageBreak/>
        <w:t>СОДЕРЖАНИЕ</w:t>
      </w:r>
    </w:p>
    <w:p w:rsidR="00916BCF" w:rsidRDefault="00916BCF">
      <w:pPr>
        <w:pStyle w:val="a3"/>
        <w:rPr>
          <w:b/>
          <w:sz w:val="20"/>
        </w:rPr>
      </w:pPr>
    </w:p>
    <w:p w:rsidR="00916BCF" w:rsidRDefault="00916BCF">
      <w:pPr>
        <w:pStyle w:val="a3"/>
        <w:rPr>
          <w:b/>
          <w:sz w:val="20"/>
        </w:rPr>
      </w:pPr>
    </w:p>
    <w:p w:rsidR="00916BCF" w:rsidRDefault="00916BCF">
      <w:pPr>
        <w:pStyle w:val="a3"/>
        <w:rPr>
          <w:b/>
          <w:sz w:val="25"/>
        </w:rPr>
      </w:pPr>
    </w:p>
    <w:tbl>
      <w:tblPr>
        <w:tblStyle w:val="TableNormal"/>
        <w:tblW w:w="0" w:type="auto"/>
        <w:tblInd w:w="392" w:type="dxa"/>
        <w:tblLayout w:type="fixed"/>
        <w:tblLook w:val="01E0" w:firstRow="1" w:lastRow="1" w:firstColumn="1" w:lastColumn="1" w:noHBand="0" w:noVBand="0"/>
      </w:tblPr>
      <w:tblGrid>
        <w:gridCol w:w="7313"/>
        <w:gridCol w:w="932"/>
      </w:tblGrid>
      <w:tr w:rsidR="00916BCF">
        <w:trPr>
          <w:trHeight w:val="439"/>
        </w:trPr>
        <w:tc>
          <w:tcPr>
            <w:tcW w:w="7313" w:type="dxa"/>
          </w:tcPr>
          <w:p w:rsidR="00916BCF" w:rsidRDefault="00916BCF">
            <w:pPr>
              <w:pStyle w:val="TableParagraph"/>
              <w:rPr>
                <w:sz w:val="28"/>
              </w:rPr>
            </w:pPr>
          </w:p>
        </w:tc>
        <w:tc>
          <w:tcPr>
            <w:tcW w:w="932" w:type="dxa"/>
          </w:tcPr>
          <w:p w:rsidR="00916BCF" w:rsidRDefault="00DA0293">
            <w:pPr>
              <w:pStyle w:val="TableParagraph"/>
              <w:spacing w:line="311" w:lineRule="exact"/>
              <w:ind w:left="273"/>
              <w:rPr>
                <w:sz w:val="28"/>
              </w:rPr>
            </w:pPr>
            <w:r>
              <w:rPr>
                <w:sz w:val="28"/>
              </w:rPr>
              <w:t>стр.</w:t>
            </w:r>
          </w:p>
        </w:tc>
      </w:tr>
      <w:tr w:rsidR="00916BCF">
        <w:trPr>
          <w:trHeight w:val="1228"/>
        </w:trPr>
        <w:tc>
          <w:tcPr>
            <w:tcW w:w="7313" w:type="dxa"/>
          </w:tcPr>
          <w:p w:rsidR="00916BCF" w:rsidRDefault="00DA0293">
            <w:pPr>
              <w:pStyle w:val="TableParagraph"/>
              <w:spacing w:before="122" w:line="278" w:lineRule="auto"/>
              <w:ind w:left="559" w:hanging="360"/>
              <w:rPr>
                <w:b/>
                <w:sz w:val="28"/>
              </w:rPr>
            </w:pPr>
            <w:r>
              <w:rPr>
                <w:sz w:val="28"/>
              </w:rPr>
              <w:t xml:space="preserve">1. </w:t>
            </w:r>
            <w:r>
              <w:rPr>
                <w:b/>
                <w:sz w:val="28"/>
              </w:rPr>
              <w:t>ПАСПОРТ РАБОЧЕЙ ПРОГРАММЫ УЧЕБНОЙ ДИСЦИПЛИНЫ</w:t>
            </w:r>
          </w:p>
        </w:tc>
        <w:tc>
          <w:tcPr>
            <w:tcW w:w="932" w:type="dxa"/>
          </w:tcPr>
          <w:p w:rsidR="00916BCF" w:rsidRDefault="00DA0293">
            <w:pPr>
              <w:pStyle w:val="TableParagraph"/>
              <w:spacing w:before="117"/>
              <w:ind w:left="27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16BCF">
        <w:trPr>
          <w:trHeight w:val="1509"/>
        </w:trPr>
        <w:tc>
          <w:tcPr>
            <w:tcW w:w="7313" w:type="dxa"/>
          </w:tcPr>
          <w:p w:rsidR="00916BCF" w:rsidRDefault="00916BCF">
            <w:pPr>
              <w:pStyle w:val="TableParagraph"/>
              <w:spacing w:before="3"/>
              <w:rPr>
                <w:b/>
                <w:sz w:val="35"/>
              </w:rPr>
            </w:pPr>
          </w:p>
          <w:p w:rsidR="00916BCF" w:rsidRDefault="00DA0293">
            <w:pPr>
              <w:pStyle w:val="TableParagraph"/>
              <w:spacing w:line="276" w:lineRule="auto"/>
              <w:ind w:left="559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>2. СТРУКТУРА И СОДЕРЖАНИЕ УЧЕБНОЙ ДИСЦИПЛИНЫ</w:t>
            </w:r>
          </w:p>
        </w:tc>
        <w:tc>
          <w:tcPr>
            <w:tcW w:w="932" w:type="dxa"/>
          </w:tcPr>
          <w:p w:rsidR="00916BCF" w:rsidRDefault="00916BCF">
            <w:pPr>
              <w:pStyle w:val="TableParagraph"/>
              <w:spacing w:before="9"/>
              <w:rPr>
                <w:b/>
                <w:sz w:val="34"/>
              </w:rPr>
            </w:pPr>
          </w:p>
          <w:p w:rsidR="00916BCF" w:rsidRDefault="00DA0293">
            <w:pPr>
              <w:pStyle w:val="TableParagraph"/>
              <w:spacing w:before="1"/>
              <w:ind w:left="273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916BCF">
        <w:trPr>
          <w:trHeight w:val="1512"/>
        </w:trPr>
        <w:tc>
          <w:tcPr>
            <w:tcW w:w="7313" w:type="dxa"/>
          </w:tcPr>
          <w:p w:rsidR="00916BCF" w:rsidRDefault="00916BCF">
            <w:pPr>
              <w:pStyle w:val="TableParagraph"/>
              <w:spacing w:before="3"/>
              <w:rPr>
                <w:b/>
                <w:sz w:val="35"/>
              </w:rPr>
            </w:pPr>
          </w:p>
          <w:p w:rsidR="00916BCF" w:rsidRDefault="00DA0293">
            <w:pPr>
              <w:pStyle w:val="TableParagraph"/>
              <w:spacing w:line="278" w:lineRule="auto"/>
              <w:ind w:left="559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>3. УСЛОВИЯ РЕАЛИЗАЦИИ УЧЕБНОЙ ДИСЦИПЛИНЫ</w:t>
            </w:r>
          </w:p>
        </w:tc>
        <w:tc>
          <w:tcPr>
            <w:tcW w:w="932" w:type="dxa"/>
          </w:tcPr>
          <w:p w:rsidR="00916BCF" w:rsidRDefault="00916BCF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916BCF" w:rsidRDefault="00DA0293">
            <w:pPr>
              <w:pStyle w:val="TableParagraph"/>
              <w:ind w:left="273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916BCF">
        <w:trPr>
          <w:trHeight w:val="1097"/>
        </w:trPr>
        <w:tc>
          <w:tcPr>
            <w:tcW w:w="7313" w:type="dxa"/>
          </w:tcPr>
          <w:p w:rsidR="00916BCF" w:rsidRDefault="00916BCF">
            <w:pPr>
              <w:pStyle w:val="TableParagraph"/>
              <w:spacing w:before="1"/>
              <w:rPr>
                <w:b/>
                <w:sz w:val="31"/>
              </w:rPr>
            </w:pPr>
          </w:p>
          <w:p w:rsidR="00916BCF" w:rsidRDefault="00DA0293">
            <w:pPr>
              <w:pStyle w:val="TableParagraph"/>
              <w:spacing w:line="370" w:lineRule="atLeast"/>
              <w:ind w:left="559" w:right="1323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>4. КОНТРОЛЬ И ОЦЕНКА РЕЗУЛЬТАТОВ ОСВОЕНИЯ УЧЕБНОЙ ДИСЦИПЛИНЫ</w:t>
            </w:r>
          </w:p>
        </w:tc>
        <w:tc>
          <w:tcPr>
            <w:tcW w:w="932" w:type="dxa"/>
          </w:tcPr>
          <w:p w:rsidR="00916BCF" w:rsidRDefault="00916BCF">
            <w:pPr>
              <w:pStyle w:val="TableParagraph"/>
              <w:spacing w:before="9"/>
              <w:rPr>
                <w:b/>
                <w:sz w:val="34"/>
              </w:rPr>
            </w:pPr>
          </w:p>
          <w:p w:rsidR="00916BCF" w:rsidRDefault="00DA0293">
            <w:pPr>
              <w:pStyle w:val="TableParagraph"/>
              <w:spacing w:before="1"/>
              <w:ind w:left="273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</w:tbl>
    <w:p w:rsidR="00916BCF" w:rsidRDefault="00916BCF">
      <w:pPr>
        <w:rPr>
          <w:sz w:val="28"/>
        </w:rPr>
        <w:sectPr w:rsidR="00916BCF">
          <w:pgSz w:w="11910" w:h="16840"/>
          <w:pgMar w:top="1040" w:right="400" w:bottom="280" w:left="1400" w:header="720" w:footer="720" w:gutter="0"/>
          <w:cols w:space="720"/>
        </w:sectPr>
      </w:pPr>
    </w:p>
    <w:p w:rsidR="00916BCF" w:rsidRDefault="00DA0293">
      <w:pPr>
        <w:pStyle w:val="a4"/>
        <w:numPr>
          <w:ilvl w:val="0"/>
          <w:numId w:val="7"/>
        </w:numPr>
        <w:tabs>
          <w:tab w:val="left" w:pos="583"/>
        </w:tabs>
        <w:spacing w:before="72" w:line="427" w:lineRule="auto"/>
        <w:ind w:right="713" w:hanging="2521"/>
        <w:rPr>
          <w:b/>
          <w:sz w:val="28"/>
        </w:rPr>
      </w:pPr>
      <w:r>
        <w:rPr>
          <w:b/>
          <w:sz w:val="28"/>
        </w:rPr>
        <w:lastRenderedPageBreak/>
        <w:t>ПАСПОРТ РАБОЧЕЙ ПРОГРАММЫ УЧЕБНОЙ ДИСЦИПЛИНЫ Литература</w:t>
      </w:r>
    </w:p>
    <w:p w:rsidR="00916BCF" w:rsidRDefault="00DA0293">
      <w:pPr>
        <w:pStyle w:val="a4"/>
        <w:numPr>
          <w:ilvl w:val="1"/>
          <w:numId w:val="7"/>
        </w:numPr>
        <w:tabs>
          <w:tab w:val="left" w:pos="1021"/>
          <w:tab w:val="left" w:pos="1022"/>
        </w:tabs>
        <w:spacing w:line="319" w:lineRule="exact"/>
        <w:rPr>
          <w:b/>
          <w:sz w:val="28"/>
        </w:rPr>
      </w:pPr>
      <w:r>
        <w:rPr>
          <w:b/>
          <w:sz w:val="28"/>
        </w:rPr>
        <w:t>Область применения рабочей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программы</w:t>
      </w:r>
    </w:p>
    <w:p w:rsidR="00916BCF" w:rsidRDefault="00916BCF">
      <w:pPr>
        <w:pStyle w:val="a3"/>
        <w:rPr>
          <w:b/>
          <w:sz w:val="30"/>
        </w:rPr>
      </w:pPr>
    </w:p>
    <w:p w:rsidR="00916BCF" w:rsidRDefault="00916BCF">
      <w:pPr>
        <w:pStyle w:val="a3"/>
        <w:spacing w:before="8"/>
        <w:rPr>
          <w:b/>
          <w:sz w:val="40"/>
        </w:rPr>
      </w:pPr>
    </w:p>
    <w:p w:rsidR="00916BCF" w:rsidRDefault="00DA0293">
      <w:pPr>
        <w:pStyle w:val="a3"/>
        <w:ind w:left="302"/>
      </w:pPr>
      <w:r>
        <w:t>Рабочая программа учебной дисциплины является частью</w:t>
      </w:r>
      <w:r>
        <w:rPr>
          <w:spacing w:val="-23"/>
        </w:rPr>
        <w:t xml:space="preserve"> </w:t>
      </w:r>
      <w:r>
        <w:t>основной</w:t>
      </w:r>
    </w:p>
    <w:p w:rsidR="00916BCF" w:rsidRDefault="00DA0293">
      <w:pPr>
        <w:pStyle w:val="a3"/>
        <w:spacing w:before="48" w:line="278" w:lineRule="auto"/>
        <w:ind w:left="302" w:right="781"/>
      </w:pPr>
      <w:r>
        <w:t xml:space="preserve">профессиональной образовательной программы в соответствии с ФГОС по специальности среднего профессионального образования </w:t>
      </w:r>
      <w:r>
        <w:rPr>
          <w:b/>
        </w:rPr>
        <w:t>–</w:t>
      </w:r>
      <w:r>
        <w:rPr>
          <w:b/>
          <w:spacing w:val="-8"/>
        </w:rPr>
        <w:t xml:space="preserve"> </w:t>
      </w:r>
      <w:r>
        <w:t>44.02.02</w:t>
      </w:r>
    </w:p>
    <w:p w:rsidR="00916BCF" w:rsidRDefault="00DA0293">
      <w:pPr>
        <w:pStyle w:val="a3"/>
        <w:spacing w:line="317" w:lineRule="exact"/>
        <w:ind w:left="302"/>
      </w:pPr>
      <w:r>
        <w:t>«Преподавание в начальных классах».</w:t>
      </w:r>
    </w:p>
    <w:p w:rsidR="00916BCF" w:rsidRDefault="00DA0293">
      <w:pPr>
        <w:pStyle w:val="a3"/>
        <w:spacing w:before="247" w:line="278" w:lineRule="auto"/>
        <w:ind w:left="302" w:right="1759"/>
      </w:pPr>
      <w:r>
        <w:t xml:space="preserve">Рабочая программа может быть использована в профессиональной подготовке по направлению </w:t>
      </w:r>
      <w:r>
        <w:rPr>
          <w:b/>
          <w:i/>
        </w:rPr>
        <w:t>«</w:t>
      </w:r>
      <w:r>
        <w:t>Преподавание в начальных классах».</w:t>
      </w:r>
    </w:p>
    <w:p w:rsidR="00916BCF" w:rsidRDefault="00DA0293">
      <w:pPr>
        <w:pStyle w:val="a4"/>
        <w:numPr>
          <w:ilvl w:val="1"/>
          <w:numId w:val="7"/>
        </w:numPr>
        <w:tabs>
          <w:tab w:val="left" w:pos="795"/>
        </w:tabs>
        <w:spacing w:before="199" w:line="273" w:lineRule="auto"/>
        <w:ind w:left="302" w:right="464" w:firstLine="0"/>
        <w:rPr>
          <w:sz w:val="28"/>
        </w:rPr>
      </w:pPr>
      <w:r>
        <w:rPr>
          <w:b/>
          <w:sz w:val="28"/>
        </w:rPr>
        <w:t xml:space="preserve">Место учебной дисциплины в структуре основной профессиональной образовательной программы: </w:t>
      </w:r>
      <w:r>
        <w:rPr>
          <w:sz w:val="28"/>
        </w:rPr>
        <w:t>общеобразовательный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цикл.</w:t>
      </w:r>
    </w:p>
    <w:p w:rsidR="00916BCF" w:rsidRDefault="00DA0293">
      <w:pPr>
        <w:pStyle w:val="1"/>
        <w:numPr>
          <w:ilvl w:val="1"/>
          <w:numId w:val="7"/>
        </w:numPr>
        <w:tabs>
          <w:tab w:val="left" w:pos="795"/>
        </w:tabs>
        <w:spacing w:before="207" w:line="276" w:lineRule="auto"/>
        <w:ind w:left="302" w:right="1092" w:firstLine="0"/>
      </w:pPr>
      <w:r>
        <w:t>Цели и задачи учебной дисциплины – требования к результатам освоения учебной</w:t>
      </w:r>
      <w:r>
        <w:rPr>
          <w:spacing w:val="-7"/>
        </w:rPr>
        <w:t xml:space="preserve"> </w:t>
      </w:r>
      <w:r>
        <w:t>дисциплины:</w:t>
      </w:r>
    </w:p>
    <w:p w:rsidR="00916BCF" w:rsidRDefault="00DA0293">
      <w:pPr>
        <w:pStyle w:val="a3"/>
        <w:spacing w:before="195"/>
        <w:ind w:left="302" w:right="442" w:firstLine="319"/>
        <w:jc w:val="both"/>
      </w:pPr>
      <w:r>
        <w:rPr>
          <w:spacing w:val="-71"/>
          <w:u w:val="thick"/>
        </w:rPr>
        <w:t xml:space="preserve"> </w:t>
      </w:r>
      <w:r>
        <w:rPr>
          <w:b/>
          <w:u w:val="thick"/>
        </w:rPr>
        <w:t xml:space="preserve">Цель курса </w:t>
      </w:r>
      <w:r>
        <w:rPr>
          <w:i/>
          <w:u w:val="thick"/>
        </w:rPr>
        <w:t xml:space="preserve">- </w:t>
      </w:r>
      <w:r>
        <w:t>формирование эстетически культурной, духовно развитой и образованной личности; формирование, развитие и совершенствование творческих способностей учащихся, читательских интересов, художественного вкуса; умений и навыков анализа и интерпретации литературного произведения как художественного целого в его историко- литературной обусловленности с использованием теоретико-литературных знаний;</w:t>
      </w:r>
    </w:p>
    <w:p w:rsidR="00916BCF" w:rsidRDefault="00916BCF">
      <w:pPr>
        <w:pStyle w:val="a3"/>
        <w:spacing w:before="4"/>
      </w:pPr>
    </w:p>
    <w:p w:rsidR="00916BCF" w:rsidRDefault="00DA0293">
      <w:pPr>
        <w:spacing w:before="1" w:line="319" w:lineRule="exact"/>
        <w:ind w:left="621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Задачи курса:</w:t>
      </w:r>
    </w:p>
    <w:p w:rsidR="00916BCF" w:rsidRDefault="00DA0293">
      <w:pPr>
        <w:pStyle w:val="a4"/>
        <w:numPr>
          <w:ilvl w:val="0"/>
          <w:numId w:val="6"/>
        </w:numPr>
        <w:tabs>
          <w:tab w:val="left" w:pos="583"/>
        </w:tabs>
        <w:spacing w:line="242" w:lineRule="auto"/>
        <w:ind w:right="1155" w:firstLine="0"/>
        <w:rPr>
          <w:sz w:val="28"/>
        </w:rPr>
      </w:pPr>
      <w:r>
        <w:rPr>
          <w:sz w:val="28"/>
        </w:rPr>
        <w:t>Вызвать у студентов глубокий интерес к художественной</w:t>
      </w:r>
      <w:r>
        <w:rPr>
          <w:spacing w:val="-28"/>
          <w:sz w:val="28"/>
        </w:rPr>
        <w:t xml:space="preserve"> </w:t>
      </w:r>
      <w:r>
        <w:rPr>
          <w:sz w:val="28"/>
        </w:rPr>
        <w:t>литературе, воспитывать любовь к книге, эстетическое восприятие</w:t>
      </w:r>
      <w:r>
        <w:rPr>
          <w:spacing w:val="-20"/>
          <w:sz w:val="28"/>
        </w:rPr>
        <w:t xml:space="preserve"> </w:t>
      </w:r>
      <w:r>
        <w:rPr>
          <w:sz w:val="28"/>
        </w:rPr>
        <w:t>произведений</w:t>
      </w:r>
    </w:p>
    <w:p w:rsidR="00916BCF" w:rsidRDefault="00DA0293">
      <w:pPr>
        <w:pStyle w:val="a3"/>
        <w:spacing w:line="318" w:lineRule="exact"/>
        <w:ind w:left="302"/>
      </w:pPr>
      <w:r>
        <w:t>искусства;</w:t>
      </w:r>
    </w:p>
    <w:p w:rsidR="00916BCF" w:rsidRDefault="00DA0293">
      <w:pPr>
        <w:pStyle w:val="a4"/>
        <w:numPr>
          <w:ilvl w:val="0"/>
          <w:numId w:val="6"/>
        </w:numPr>
        <w:tabs>
          <w:tab w:val="left" w:pos="583"/>
        </w:tabs>
        <w:ind w:right="1225" w:firstLine="0"/>
        <w:rPr>
          <w:sz w:val="28"/>
        </w:rPr>
      </w:pPr>
      <w:r>
        <w:rPr>
          <w:sz w:val="28"/>
        </w:rPr>
        <w:t>Познакомить с произведениями художественного слова: раскрыть</w:t>
      </w:r>
      <w:r>
        <w:rPr>
          <w:spacing w:val="-28"/>
          <w:sz w:val="28"/>
        </w:rPr>
        <w:t xml:space="preserve"> </w:t>
      </w:r>
      <w:r>
        <w:rPr>
          <w:sz w:val="28"/>
        </w:rPr>
        <w:t>их разнообразие, особенности жанров, красоту и богатство</w:t>
      </w:r>
      <w:r>
        <w:rPr>
          <w:spacing w:val="-13"/>
          <w:sz w:val="28"/>
        </w:rPr>
        <w:t xml:space="preserve"> </w:t>
      </w:r>
      <w:r>
        <w:rPr>
          <w:sz w:val="28"/>
        </w:rPr>
        <w:t>языка;</w:t>
      </w:r>
    </w:p>
    <w:p w:rsidR="00916BCF" w:rsidRDefault="00DA0293">
      <w:pPr>
        <w:pStyle w:val="a4"/>
        <w:numPr>
          <w:ilvl w:val="0"/>
          <w:numId w:val="6"/>
        </w:numPr>
        <w:tabs>
          <w:tab w:val="left" w:pos="515"/>
        </w:tabs>
        <w:ind w:right="542" w:firstLine="0"/>
        <w:rPr>
          <w:sz w:val="28"/>
        </w:rPr>
      </w:pPr>
      <w:r>
        <w:rPr>
          <w:sz w:val="28"/>
        </w:rPr>
        <w:t>Воспитать вкус в отборе произведений для чтения, читательской</w:t>
      </w:r>
      <w:r>
        <w:rPr>
          <w:spacing w:val="-27"/>
          <w:sz w:val="28"/>
        </w:rPr>
        <w:t xml:space="preserve"> </w:t>
      </w:r>
      <w:r>
        <w:rPr>
          <w:sz w:val="28"/>
        </w:rPr>
        <w:t xml:space="preserve">культуры; </w:t>
      </w:r>
      <w:proofErr w:type="gramStart"/>
      <w:r>
        <w:rPr>
          <w:sz w:val="28"/>
        </w:rPr>
        <w:t>4.Научить</w:t>
      </w:r>
      <w:proofErr w:type="gramEnd"/>
      <w:r>
        <w:rPr>
          <w:sz w:val="28"/>
        </w:rPr>
        <w:t xml:space="preserve"> самостоятельно анализировать и правильно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оценивать</w:t>
      </w:r>
    </w:p>
    <w:p w:rsidR="00916BCF" w:rsidRDefault="00DA0293">
      <w:pPr>
        <w:pStyle w:val="a3"/>
        <w:ind w:left="302"/>
      </w:pPr>
      <w:r>
        <w:t>художественное содержание книг.</w:t>
      </w:r>
    </w:p>
    <w:p w:rsidR="00916BCF" w:rsidRDefault="00916BCF">
      <w:pPr>
        <w:pStyle w:val="a3"/>
        <w:spacing w:before="8"/>
        <w:rPr>
          <w:sz w:val="27"/>
        </w:rPr>
      </w:pPr>
    </w:p>
    <w:p w:rsidR="00916BCF" w:rsidRDefault="00DA0293">
      <w:pPr>
        <w:pStyle w:val="a3"/>
        <w:tabs>
          <w:tab w:val="left" w:pos="822"/>
          <w:tab w:val="left" w:pos="2162"/>
          <w:tab w:val="left" w:pos="3522"/>
          <w:tab w:val="left" w:pos="4450"/>
          <w:tab w:val="left" w:pos="6376"/>
          <w:tab w:val="left" w:pos="7753"/>
          <w:tab w:val="left" w:pos="8971"/>
        </w:tabs>
        <w:spacing w:before="1" w:line="276" w:lineRule="auto"/>
        <w:ind w:left="302" w:right="449" w:firstLine="69"/>
      </w:pPr>
      <w:r>
        <w:t>В</w:t>
      </w:r>
      <w:r>
        <w:tab/>
        <w:t>процессе</w:t>
      </w:r>
      <w:r>
        <w:tab/>
        <w:t>изучения</w:t>
      </w:r>
      <w:r>
        <w:tab/>
        <w:t>курса</w:t>
      </w:r>
      <w:r>
        <w:tab/>
        <w:t>«Литература»</w:t>
      </w:r>
      <w:r>
        <w:tab/>
        <w:t>студенты</w:t>
      </w:r>
      <w:r>
        <w:tab/>
        <w:t>должны</w:t>
      </w:r>
      <w:r>
        <w:tab/>
      </w:r>
      <w:r>
        <w:rPr>
          <w:spacing w:val="-5"/>
        </w:rPr>
        <w:t xml:space="preserve">будут </w:t>
      </w:r>
      <w:r>
        <w:t>приобрести:</w:t>
      </w:r>
    </w:p>
    <w:p w:rsidR="00916BCF" w:rsidRDefault="00DA0293">
      <w:pPr>
        <w:pStyle w:val="a4"/>
        <w:numPr>
          <w:ilvl w:val="1"/>
          <w:numId w:val="6"/>
        </w:numPr>
        <w:tabs>
          <w:tab w:val="left" w:pos="1009"/>
          <w:tab w:val="left" w:pos="1010"/>
        </w:tabs>
        <w:spacing w:before="199"/>
        <w:ind w:left="1021" w:right="1378" w:hanging="360"/>
        <w:rPr>
          <w:sz w:val="28"/>
        </w:rPr>
      </w:pPr>
      <w:r>
        <w:rPr>
          <w:sz w:val="28"/>
        </w:rPr>
        <w:t>сформированность устойчивого интереса к чтению как средству познания других культур, уважительного отношения к</w:t>
      </w:r>
      <w:r>
        <w:rPr>
          <w:spacing w:val="-14"/>
          <w:sz w:val="28"/>
        </w:rPr>
        <w:t xml:space="preserve"> </w:t>
      </w:r>
      <w:r>
        <w:rPr>
          <w:sz w:val="28"/>
        </w:rPr>
        <w:t>ним;</w:t>
      </w:r>
    </w:p>
    <w:p w:rsidR="00916BCF" w:rsidRDefault="00916BCF">
      <w:pPr>
        <w:rPr>
          <w:sz w:val="28"/>
        </w:rPr>
        <w:sectPr w:rsidR="00916BCF">
          <w:pgSz w:w="11910" w:h="16840"/>
          <w:pgMar w:top="1040" w:right="400" w:bottom="280" w:left="1400" w:header="720" w:footer="720" w:gutter="0"/>
          <w:cols w:space="720"/>
        </w:sectPr>
      </w:pPr>
    </w:p>
    <w:p w:rsidR="00916BCF" w:rsidRDefault="00DA0293">
      <w:pPr>
        <w:pStyle w:val="a4"/>
        <w:numPr>
          <w:ilvl w:val="0"/>
          <w:numId w:val="5"/>
        </w:numPr>
        <w:tabs>
          <w:tab w:val="left" w:pos="1369"/>
          <w:tab w:val="left" w:pos="1370"/>
        </w:tabs>
        <w:spacing w:before="86"/>
        <w:ind w:left="1021" w:right="447" w:hanging="360"/>
        <w:rPr>
          <w:sz w:val="28"/>
        </w:rPr>
      </w:pPr>
      <w:r>
        <w:lastRenderedPageBreak/>
        <w:tab/>
      </w:r>
      <w:r>
        <w:rPr>
          <w:sz w:val="28"/>
        </w:rPr>
        <w:t>сформированность навыков различных видов анализа литературных произведений;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1"/>
          <w:tab w:val="left" w:pos="1262"/>
        </w:tabs>
        <w:ind w:left="1261" w:right="453"/>
        <w:rPr>
          <w:sz w:val="28"/>
        </w:rPr>
      </w:pPr>
      <w:r>
        <w:rPr>
          <w:sz w:val="28"/>
        </w:rPr>
        <w:t>владение навыками самоанализа и самооценки на основе наблюдений за собственной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речью;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1"/>
          <w:tab w:val="left" w:pos="1262"/>
        </w:tabs>
        <w:ind w:left="1261" w:right="452"/>
        <w:rPr>
          <w:sz w:val="28"/>
        </w:rPr>
      </w:pPr>
      <w:r>
        <w:rPr>
          <w:sz w:val="28"/>
        </w:rPr>
        <w:t>владение умением анализировать текст с точки зрения наличия в нем явной и скрытой, основной и второстепенной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информации;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1"/>
          <w:tab w:val="left" w:pos="1262"/>
        </w:tabs>
        <w:ind w:left="1261" w:right="449"/>
        <w:rPr>
          <w:sz w:val="28"/>
        </w:rPr>
      </w:pPr>
      <w:r>
        <w:rPr>
          <w:sz w:val="28"/>
        </w:rPr>
        <w:t>владение умением представлять тексты в виде тезисов, конспектов, аннотаций, рефератов, сочинений различных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жанров;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2"/>
        </w:tabs>
        <w:ind w:left="1261" w:right="442"/>
        <w:jc w:val="both"/>
        <w:rPr>
          <w:sz w:val="28"/>
        </w:rPr>
      </w:pPr>
      <w:r>
        <w:rPr>
          <w:sz w:val="28"/>
        </w:rPr>
        <w:t>знание содержания произведений русской, родной и мировой классической литературы, их историко-культурного и нравственно- ценностного влияния на формирование национальной и мировой культуры;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2"/>
        </w:tabs>
        <w:ind w:left="1261" w:right="442"/>
        <w:jc w:val="both"/>
        <w:rPr>
          <w:sz w:val="28"/>
        </w:rPr>
      </w:pPr>
      <w:r>
        <w:rPr>
          <w:sz w:val="28"/>
        </w:rPr>
        <w:t>сформированность умений учитывать исторический, историко- культурный контекст и контекст творчества писателя в процессе анализа 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2"/>
        </w:tabs>
        <w:ind w:left="1261" w:right="444"/>
        <w:jc w:val="both"/>
        <w:rPr>
          <w:sz w:val="28"/>
        </w:rPr>
      </w:pPr>
      <w:r>
        <w:rPr>
          <w:sz w:val="28"/>
        </w:rPr>
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высказываниях;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2"/>
        </w:tabs>
        <w:ind w:left="1261" w:right="449"/>
        <w:jc w:val="both"/>
        <w:rPr>
          <w:sz w:val="28"/>
        </w:rPr>
      </w:pPr>
      <w:r>
        <w:rPr>
          <w:sz w:val="28"/>
        </w:rPr>
        <w:t>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916BCF" w:rsidRDefault="00DA0293">
      <w:pPr>
        <w:pStyle w:val="a4"/>
        <w:numPr>
          <w:ilvl w:val="1"/>
          <w:numId w:val="5"/>
        </w:numPr>
        <w:tabs>
          <w:tab w:val="left" w:pos="1262"/>
        </w:tabs>
        <w:ind w:left="1261" w:right="449"/>
        <w:jc w:val="both"/>
        <w:rPr>
          <w:sz w:val="28"/>
        </w:rPr>
      </w:pPr>
      <w:r>
        <w:rPr>
          <w:sz w:val="28"/>
        </w:rPr>
        <w:t>сформированность представлений о системе стилей языка художественной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литературы.</w:t>
      </w:r>
    </w:p>
    <w:p w:rsidR="00916BCF" w:rsidRDefault="00916BCF">
      <w:pPr>
        <w:pStyle w:val="a3"/>
        <w:rPr>
          <w:sz w:val="38"/>
        </w:rPr>
      </w:pPr>
    </w:p>
    <w:p w:rsidR="00916BCF" w:rsidRDefault="00DA0293">
      <w:pPr>
        <w:pStyle w:val="1"/>
        <w:spacing w:line="276" w:lineRule="auto"/>
        <w:ind w:right="1321"/>
      </w:pPr>
      <w:r>
        <w:t>В результате освоения учебной дисциплины обучающийся должен уметь:</w:t>
      </w:r>
    </w:p>
    <w:p w:rsidR="00916BCF" w:rsidRDefault="00DA0293">
      <w:pPr>
        <w:pStyle w:val="a3"/>
        <w:spacing w:before="196"/>
        <w:ind w:left="302"/>
      </w:pPr>
      <w:r>
        <w:t>У1- воспроизводить содержание литературного произведения;</w:t>
      </w:r>
    </w:p>
    <w:p w:rsidR="00916BCF" w:rsidRDefault="00DA0293">
      <w:pPr>
        <w:pStyle w:val="a3"/>
        <w:spacing w:before="247" w:line="276" w:lineRule="auto"/>
        <w:ind w:left="302" w:right="1307"/>
      </w:pPr>
      <w:r>
        <w:t>У2- 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</w:t>
      </w:r>
    </w:p>
    <w:p w:rsidR="00916BCF" w:rsidRDefault="00DA0293">
      <w:pPr>
        <w:pStyle w:val="a3"/>
        <w:spacing w:before="1" w:line="278" w:lineRule="auto"/>
        <w:ind w:left="302" w:right="470"/>
      </w:pPr>
      <w:r>
        <w:t>композиции, изобразительно-выразительные средства языка, художественная деталь); анализировать эпизод (сцену) изученного произведения, объяснять</w:t>
      </w:r>
    </w:p>
    <w:p w:rsidR="00916BCF" w:rsidRDefault="00DA0293">
      <w:pPr>
        <w:pStyle w:val="a3"/>
        <w:spacing w:line="317" w:lineRule="exact"/>
        <w:ind w:left="302"/>
      </w:pPr>
      <w:r>
        <w:t>его связь с проблематикой произведения;</w:t>
      </w:r>
    </w:p>
    <w:p w:rsidR="00916BCF" w:rsidRDefault="00DA0293">
      <w:pPr>
        <w:pStyle w:val="a3"/>
        <w:spacing w:before="246" w:line="278" w:lineRule="auto"/>
        <w:ind w:left="302" w:right="1221"/>
      </w:pPr>
      <w:r>
        <w:t>У3- соотносить художественную литературу с общественной жизнью и культурой; раскрывать конкретно-историческое и общечеловеческое</w:t>
      </w:r>
    </w:p>
    <w:p w:rsidR="00916BCF" w:rsidRDefault="00DA0293">
      <w:pPr>
        <w:pStyle w:val="a3"/>
        <w:spacing w:line="276" w:lineRule="auto"/>
        <w:ind w:left="302" w:right="544"/>
      </w:pPr>
      <w:r>
        <w:t>содержание изученных литературных произведений; выявлять «сквозные» темы и ключевые проблемы русской литературы; соотносить произведение с литературным направлением эпохи;</w:t>
      </w:r>
    </w:p>
    <w:p w:rsidR="00916BCF" w:rsidRDefault="00916BCF">
      <w:pPr>
        <w:spacing w:line="276" w:lineRule="auto"/>
        <w:sectPr w:rsidR="00916BCF">
          <w:pgSz w:w="11910" w:h="16840"/>
          <w:pgMar w:top="1020" w:right="400" w:bottom="280" w:left="1400" w:header="720" w:footer="720" w:gutter="0"/>
          <w:cols w:space="720"/>
        </w:sectPr>
      </w:pPr>
    </w:p>
    <w:p w:rsidR="00916BCF" w:rsidRDefault="00DA0293">
      <w:pPr>
        <w:pStyle w:val="a3"/>
        <w:spacing w:before="67"/>
        <w:ind w:left="302"/>
      </w:pPr>
      <w:r>
        <w:lastRenderedPageBreak/>
        <w:t>У4- определять род и жанр произведения;</w:t>
      </w:r>
    </w:p>
    <w:p w:rsidR="00916BCF" w:rsidRDefault="00DA0293">
      <w:pPr>
        <w:pStyle w:val="a3"/>
        <w:spacing w:before="250" w:line="424" w:lineRule="auto"/>
        <w:ind w:left="302" w:right="4202"/>
      </w:pPr>
      <w:r>
        <w:t>У5- сопоставлять литературные произведения; У6- выявлять авторскую позицию;</w:t>
      </w:r>
    </w:p>
    <w:p w:rsidR="00916BCF" w:rsidRDefault="00DA0293">
      <w:pPr>
        <w:pStyle w:val="a3"/>
        <w:spacing w:line="278" w:lineRule="auto"/>
        <w:ind w:left="302" w:right="1202"/>
      </w:pPr>
      <w:r>
        <w:t>У7- выразительно читать изученные произведения (или их фрагменты), соблюдая нормы литературного произношения;</w:t>
      </w:r>
    </w:p>
    <w:p w:rsidR="00916BCF" w:rsidRDefault="00DA0293">
      <w:pPr>
        <w:pStyle w:val="a3"/>
        <w:spacing w:before="194" w:line="278" w:lineRule="auto"/>
        <w:ind w:left="302" w:right="1315"/>
      </w:pPr>
      <w:r>
        <w:t>У8- аргументировано формулировать свое отношение к прочитанному произведению;</w:t>
      </w:r>
    </w:p>
    <w:p w:rsidR="00916BCF" w:rsidRDefault="00DA0293">
      <w:pPr>
        <w:pStyle w:val="a3"/>
        <w:spacing w:before="194" w:line="276" w:lineRule="auto"/>
        <w:ind w:left="302" w:right="1144"/>
      </w:pPr>
      <w:r>
        <w:t>У9- писать рецензии на прочитанные произведения и сочинения разных жанров на литературные темы.</w:t>
      </w:r>
    </w:p>
    <w:p w:rsidR="00916BCF" w:rsidRDefault="00DA0293">
      <w:pPr>
        <w:pStyle w:val="1"/>
        <w:spacing w:before="205"/>
      </w:pPr>
      <w:r>
        <w:t>В результате освоения учебной дисциплины обучающийся должен знать:</w:t>
      </w:r>
    </w:p>
    <w:p w:rsidR="00916BCF" w:rsidRDefault="00DA0293">
      <w:pPr>
        <w:pStyle w:val="a3"/>
        <w:spacing w:before="245"/>
        <w:ind w:left="302"/>
      </w:pPr>
      <w:r>
        <w:t>З1- содержание изученных литературных произведений;</w:t>
      </w:r>
    </w:p>
    <w:p w:rsidR="00916BCF" w:rsidRDefault="00DA0293">
      <w:pPr>
        <w:pStyle w:val="a3"/>
        <w:spacing w:before="247"/>
        <w:ind w:left="302"/>
      </w:pPr>
      <w:r>
        <w:t>З2- основные факты жизни и творчества писателей-классиков XIX–XX вв.;</w:t>
      </w:r>
    </w:p>
    <w:p w:rsidR="00916BCF" w:rsidRDefault="00DA0293">
      <w:pPr>
        <w:pStyle w:val="a3"/>
        <w:spacing w:before="249" w:line="276" w:lineRule="auto"/>
        <w:ind w:left="302" w:right="1031"/>
      </w:pPr>
      <w:r>
        <w:t>З3- основные закономерности историко-литературного процесса и черты литературных направлений;</w:t>
      </w:r>
    </w:p>
    <w:p w:rsidR="00916BCF" w:rsidRDefault="00DA0293">
      <w:pPr>
        <w:pStyle w:val="a3"/>
        <w:spacing w:before="200"/>
        <w:ind w:left="302"/>
      </w:pPr>
      <w:r>
        <w:t>З4- основные теоретико-литературные понятия.</w:t>
      </w:r>
    </w:p>
    <w:p w:rsidR="00916BCF" w:rsidRDefault="00916BCF">
      <w:pPr>
        <w:pStyle w:val="a3"/>
        <w:rPr>
          <w:sz w:val="30"/>
        </w:rPr>
      </w:pPr>
    </w:p>
    <w:p w:rsidR="00916BCF" w:rsidRDefault="00916BCF">
      <w:pPr>
        <w:pStyle w:val="a3"/>
        <w:rPr>
          <w:sz w:val="30"/>
        </w:rPr>
      </w:pPr>
    </w:p>
    <w:p w:rsidR="00916BCF" w:rsidRDefault="00916BCF">
      <w:pPr>
        <w:pStyle w:val="a3"/>
        <w:rPr>
          <w:sz w:val="30"/>
        </w:rPr>
      </w:pPr>
    </w:p>
    <w:p w:rsidR="00916BCF" w:rsidRDefault="00916BCF">
      <w:pPr>
        <w:pStyle w:val="a3"/>
        <w:spacing w:before="3"/>
        <w:rPr>
          <w:sz w:val="31"/>
        </w:rPr>
      </w:pPr>
    </w:p>
    <w:p w:rsidR="00916BCF" w:rsidRDefault="00DA0293">
      <w:pPr>
        <w:pStyle w:val="1"/>
        <w:numPr>
          <w:ilvl w:val="1"/>
          <w:numId w:val="7"/>
        </w:numPr>
        <w:tabs>
          <w:tab w:val="left" w:pos="795"/>
        </w:tabs>
        <w:spacing w:line="276" w:lineRule="auto"/>
        <w:ind w:left="302" w:right="471" w:firstLine="0"/>
      </w:pPr>
      <w:r>
        <w:t>Рекомендуемое количество часов на освоение примерной программы учебной</w:t>
      </w:r>
      <w:r>
        <w:rPr>
          <w:spacing w:val="-2"/>
        </w:rPr>
        <w:t xml:space="preserve"> </w:t>
      </w:r>
      <w:r>
        <w:t>дисциплины:</w:t>
      </w:r>
    </w:p>
    <w:p w:rsidR="00916BCF" w:rsidRDefault="00DA0293">
      <w:pPr>
        <w:pStyle w:val="a3"/>
        <w:spacing w:before="193" w:line="278" w:lineRule="auto"/>
        <w:ind w:left="302" w:right="451"/>
      </w:pPr>
      <w:r>
        <w:t>максимальной учебной нагрузки обучающегося всего по предмету – 280 часа, в том числе:</w:t>
      </w:r>
    </w:p>
    <w:p w:rsidR="00916BCF" w:rsidRDefault="00DA0293">
      <w:pPr>
        <w:pStyle w:val="a3"/>
        <w:spacing w:before="195" w:line="424" w:lineRule="auto"/>
        <w:ind w:left="302"/>
      </w:pPr>
      <w:r>
        <w:t>обязательной аудиторной учебной нагрузки обучающегося - 195 часов; самостоятельной работы обучающегося – 85 часов;</w:t>
      </w:r>
    </w:p>
    <w:p w:rsidR="00916BCF" w:rsidRDefault="00916BCF">
      <w:pPr>
        <w:spacing w:line="424" w:lineRule="auto"/>
        <w:sectPr w:rsidR="00916BCF">
          <w:pgSz w:w="11910" w:h="16840"/>
          <w:pgMar w:top="1040" w:right="400" w:bottom="280" w:left="1400" w:header="720" w:footer="720" w:gutter="0"/>
          <w:cols w:space="720"/>
        </w:sectPr>
      </w:pPr>
    </w:p>
    <w:p w:rsidR="00916BCF" w:rsidRDefault="00DA0293">
      <w:pPr>
        <w:pStyle w:val="1"/>
        <w:numPr>
          <w:ilvl w:val="0"/>
          <w:numId w:val="4"/>
        </w:numPr>
        <w:tabs>
          <w:tab w:val="left" w:pos="583"/>
        </w:tabs>
        <w:spacing w:before="72"/>
        <w:jc w:val="left"/>
      </w:pPr>
      <w:r>
        <w:lastRenderedPageBreak/>
        <w:t>СТРУКТУРА И СОДЕРЖАНИЕ УЧЕБНОЙ</w:t>
      </w:r>
      <w:r>
        <w:rPr>
          <w:spacing w:val="-9"/>
        </w:rPr>
        <w:t xml:space="preserve"> </w:t>
      </w:r>
      <w:r>
        <w:t>ДИСЦИПЛИНЫ</w:t>
      </w:r>
    </w:p>
    <w:p w:rsidR="00916BCF" w:rsidRDefault="00DA0293">
      <w:pPr>
        <w:pStyle w:val="a4"/>
        <w:numPr>
          <w:ilvl w:val="1"/>
          <w:numId w:val="4"/>
        </w:numPr>
        <w:tabs>
          <w:tab w:val="left" w:pos="795"/>
        </w:tabs>
        <w:spacing w:before="2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работы</w:t>
      </w:r>
    </w:p>
    <w:p w:rsidR="00916BCF" w:rsidRDefault="00916BCF">
      <w:pPr>
        <w:pStyle w:val="a3"/>
        <w:spacing w:before="1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957"/>
      </w:tblGrid>
      <w:tr w:rsidR="00916BCF">
        <w:trPr>
          <w:trHeight w:val="460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 работы</w:t>
            </w:r>
          </w:p>
        </w:tc>
        <w:tc>
          <w:tcPr>
            <w:tcW w:w="1957" w:type="dxa"/>
          </w:tcPr>
          <w:p w:rsidR="00916BCF" w:rsidRDefault="00DA0293">
            <w:pPr>
              <w:pStyle w:val="TableParagraph"/>
              <w:spacing w:line="273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 часов</w:t>
            </w:r>
          </w:p>
        </w:tc>
      </w:tr>
      <w:tr w:rsidR="00916BCF">
        <w:trPr>
          <w:trHeight w:val="285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957" w:type="dxa"/>
          </w:tcPr>
          <w:p w:rsidR="00916BCF" w:rsidRDefault="00DA0293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</w:tr>
      <w:tr w:rsidR="00916BCF">
        <w:trPr>
          <w:trHeight w:val="275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957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916BCF">
        <w:trPr>
          <w:trHeight w:val="275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957" w:type="dxa"/>
          </w:tcPr>
          <w:p w:rsidR="00916BCF" w:rsidRDefault="00916BCF">
            <w:pPr>
              <w:pStyle w:val="TableParagraph"/>
              <w:rPr>
                <w:sz w:val="20"/>
              </w:rPr>
            </w:pPr>
          </w:p>
        </w:tc>
      </w:tr>
      <w:tr w:rsidR="00916BCF">
        <w:trPr>
          <w:trHeight w:val="285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1957" w:type="dxa"/>
          </w:tcPr>
          <w:p w:rsidR="00916BCF" w:rsidRDefault="00DA0293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</w:tr>
      <w:tr w:rsidR="00916BCF">
        <w:trPr>
          <w:trHeight w:val="275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контрольные работы</w:t>
            </w:r>
          </w:p>
        </w:tc>
        <w:tc>
          <w:tcPr>
            <w:tcW w:w="1957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16BCF">
        <w:trPr>
          <w:trHeight w:val="275"/>
        </w:trPr>
        <w:tc>
          <w:tcPr>
            <w:tcW w:w="7905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</w:t>
            </w:r>
          </w:p>
        </w:tc>
        <w:tc>
          <w:tcPr>
            <w:tcW w:w="1957" w:type="dxa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</w:tr>
      <w:tr w:rsidR="00916BCF">
        <w:trPr>
          <w:trHeight w:val="275"/>
        </w:trPr>
        <w:tc>
          <w:tcPr>
            <w:tcW w:w="7905" w:type="dxa"/>
            <w:tcBorders>
              <w:bottom w:val="nil"/>
            </w:tcBorders>
          </w:tcPr>
          <w:p w:rsidR="00916BCF" w:rsidRDefault="00DA0293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 Виды самостоятельной деятельности:</w:t>
            </w:r>
          </w:p>
        </w:tc>
        <w:tc>
          <w:tcPr>
            <w:tcW w:w="1957" w:type="dxa"/>
            <w:tcBorders>
              <w:bottom w:val="nil"/>
            </w:tcBorders>
          </w:tcPr>
          <w:p w:rsidR="00916BCF" w:rsidRDefault="00916BCF">
            <w:pPr>
              <w:pStyle w:val="TableParagraph"/>
              <w:rPr>
                <w:sz w:val="20"/>
              </w:rPr>
            </w:pPr>
          </w:p>
        </w:tc>
      </w:tr>
      <w:tr w:rsidR="00916BCF">
        <w:trPr>
          <w:trHeight w:val="273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-доклады, сообщения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16BCF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-литературный обзор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16BCF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-составление конспекта, тезисов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16BCF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-написание сочинений, творческих и исследовательских работ, отзывов,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16BCF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рецензий на прочитанные произведения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916BCF">
            <w:pPr>
              <w:pStyle w:val="TableParagraph"/>
              <w:rPr>
                <w:sz w:val="20"/>
              </w:rPr>
            </w:pPr>
          </w:p>
        </w:tc>
      </w:tr>
      <w:tr w:rsidR="00916BCF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-реферирование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916BCF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-выполнение презентаций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916BCF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-самостоятельное внеаудиторное чтение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916BCF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-сравнительный анализ художественных произведений.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16BCF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-нахождение средств художественной выразительности.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16BCF">
        <w:trPr>
          <w:trHeight w:val="275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-составление рекомендательных списков художественных произведений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16BCF">
        <w:trPr>
          <w:trHeight w:val="276"/>
        </w:trPr>
        <w:tc>
          <w:tcPr>
            <w:tcW w:w="7905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-анализ художественных произведений разных жанров и эпизодов.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16BCF">
        <w:trPr>
          <w:trHeight w:val="278"/>
        </w:trPr>
        <w:tc>
          <w:tcPr>
            <w:tcW w:w="7905" w:type="dxa"/>
            <w:tcBorders>
              <w:top w:val="nil"/>
            </w:tcBorders>
          </w:tcPr>
          <w:p w:rsidR="00916BCF" w:rsidRDefault="00DA029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-заучивание наизусть.</w:t>
            </w:r>
          </w:p>
        </w:tc>
        <w:tc>
          <w:tcPr>
            <w:tcW w:w="1957" w:type="dxa"/>
            <w:tcBorders>
              <w:top w:val="nil"/>
            </w:tcBorders>
          </w:tcPr>
          <w:p w:rsidR="00916BCF" w:rsidRDefault="00DA029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916BCF">
        <w:trPr>
          <w:trHeight w:val="275"/>
        </w:trPr>
        <w:tc>
          <w:tcPr>
            <w:tcW w:w="9862" w:type="dxa"/>
            <w:gridSpan w:val="2"/>
          </w:tcPr>
          <w:p w:rsidR="00916BCF" w:rsidRDefault="00DA029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Промежуточная аттестация в форме дифференцированного </w:t>
            </w:r>
            <w:proofErr w:type="spellStart"/>
            <w:r>
              <w:rPr>
                <w:sz w:val="24"/>
              </w:rPr>
              <w:t>зачѐта</w:t>
            </w:r>
            <w:proofErr w:type="spellEnd"/>
          </w:p>
        </w:tc>
      </w:tr>
    </w:tbl>
    <w:p w:rsidR="00916BCF" w:rsidRDefault="00916BCF">
      <w:pPr>
        <w:spacing w:line="256" w:lineRule="exact"/>
        <w:rPr>
          <w:sz w:val="24"/>
        </w:rPr>
        <w:sectPr w:rsidR="00916BCF">
          <w:pgSz w:w="11910" w:h="16840"/>
          <w:pgMar w:top="1040" w:right="400" w:bottom="280" w:left="1400" w:header="720" w:footer="720" w:gutter="0"/>
          <w:cols w:space="720"/>
        </w:sectPr>
      </w:pPr>
    </w:p>
    <w:p w:rsidR="00916BCF" w:rsidRDefault="00916BCF">
      <w:pPr>
        <w:pStyle w:val="a3"/>
        <w:rPr>
          <w:b/>
          <w:sz w:val="20"/>
        </w:rPr>
      </w:pPr>
    </w:p>
    <w:p w:rsidR="00916BCF" w:rsidRDefault="00916BCF">
      <w:pPr>
        <w:pStyle w:val="a3"/>
        <w:spacing w:before="5"/>
        <w:rPr>
          <w:b/>
          <w:sz w:val="23"/>
        </w:rPr>
      </w:pPr>
    </w:p>
    <w:p w:rsidR="00916BCF" w:rsidRDefault="00DA0293">
      <w:pPr>
        <w:pStyle w:val="a4"/>
        <w:numPr>
          <w:ilvl w:val="1"/>
          <w:numId w:val="4"/>
        </w:numPr>
        <w:tabs>
          <w:tab w:val="left" w:pos="855"/>
        </w:tabs>
        <w:spacing w:before="89"/>
        <w:ind w:left="854" w:hanging="563"/>
        <w:rPr>
          <w:sz w:val="28"/>
        </w:rPr>
      </w:pPr>
      <w:r>
        <w:rPr>
          <w:b/>
          <w:sz w:val="28"/>
        </w:rPr>
        <w:t>Содержание учебной дисциплины</w:t>
      </w:r>
      <w:r>
        <w:rPr>
          <w:b/>
          <w:spacing w:val="64"/>
          <w:sz w:val="28"/>
          <w:u w:val="single"/>
        </w:rPr>
        <w:t xml:space="preserve"> </w:t>
      </w:r>
      <w:r>
        <w:rPr>
          <w:sz w:val="28"/>
          <w:u w:val="single"/>
        </w:rPr>
        <w:t>Литература</w:t>
      </w: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3"/>
        <w:rPr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633"/>
        </w:trPr>
        <w:tc>
          <w:tcPr>
            <w:tcW w:w="2177" w:type="dxa"/>
          </w:tcPr>
          <w:p w:rsidR="00916BCF" w:rsidRDefault="00DA0293">
            <w:pPr>
              <w:pStyle w:val="TableParagraph"/>
              <w:spacing w:line="275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916BCF" w:rsidRDefault="00DA0293">
            <w:pPr>
              <w:pStyle w:val="TableParagraph"/>
              <w:spacing w:before="41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разделов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</w:t>
            </w:r>
          </w:p>
          <w:p w:rsidR="00916BCF" w:rsidRDefault="00DA0293">
            <w:pPr>
              <w:pStyle w:val="TableParagraph"/>
              <w:spacing w:before="4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174" w:right="1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line="172" w:lineRule="auto"/>
              <w:ind w:left="357" w:right="32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916BCF">
        <w:trPr>
          <w:trHeight w:val="400"/>
        </w:trPr>
        <w:tc>
          <w:tcPr>
            <w:tcW w:w="2177" w:type="dxa"/>
          </w:tcPr>
          <w:p w:rsidR="00916BCF" w:rsidRDefault="00DA0293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8" w:line="24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916BCF">
        <w:trPr>
          <w:trHeight w:val="1103"/>
        </w:trPr>
        <w:tc>
          <w:tcPr>
            <w:tcW w:w="2177" w:type="dxa"/>
          </w:tcPr>
          <w:p w:rsidR="00916BCF" w:rsidRDefault="00DA0293">
            <w:pPr>
              <w:pStyle w:val="TableParagraph"/>
              <w:spacing w:line="276" w:lineRule="exact"/>
              <w:ind w:left="215" w:right="203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 Русская литература XIX века</w:t>
            </w:r>
          </w:p>
        </w:tc>
        <w:tc>
          <w:tcPr>
            <w:tcW w:w="9931" w:type="dxa"/>
            <w:gridSpan w:val="2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918C0" w:rsidP="00D918C0">
            <w:pPr>
              <w:pStyle w:val="TableParagraph"/>
              <w:ind w:left="174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122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 w:val="restart"/>
          </w:tcPr>
          <w:p w:rsidR="00916BCF" w:rsidRDefault="00DA0293">
            <w:pPr>
              <w:pStyle w:val="TableParagraph"/>
              <w:spacing w:line="275" w:lineRule="exact"/>
              <w:ind w:left="177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1.1.</w:t>
            </w:r>
          </w:p>
          <w:p w:rsidR="00916BCF" w:rsidRDefault="00DA0293">
            <w:pPr>
              <w:pStyle w:val="TableParagraph"/>
              <w:spacing w:before="43" w:line="276" w:lineRule="auto"/>
              <w:ind w:left="181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Обзор </w:t>
            </w:r>
            <w:r>
              <w:rPr>
                <w:b/>
                <w:spacing w:val="-4"/>
                <w:sz w:val="24"/>
              </w:rPr>
              <w:t xml:space="preserve">русской </w:t>
            </w:r>
            <w:r>
              <w:rPr>
                <w:b/>
                <w:sz w:val="24"/>
              </w:rPr>
              <w:t xml:space="preserve">литературы I половины </w:t>
            </w:r>
            <w:proofErr w:type="spellStart"/>
            <w:r>
              <w:rPr>
                <w:b/>
                <w:sz w:val="24"/>
              </w:rPr>
              <w:t>XIXвека</w:t>
            </w:r>
            <w:proofErr w:type="spellEnd"/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  <w:p w:rsidR="00916BCF" w:rsidRDefault="00DA0293">
            <w:pPr>
              <w:pStyle w:val="TableParagraph"/>
              <w:spacing w:before="9" w:line="31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Историко-культурный процесс и периодизация русской литературы. Основные темы, проблемы, направления и особенности литературы I половины XIX века.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7"/>
              <w:rPr>
                <w:sz w:val="28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16BCF">
        <w:trPr>
          <w:trHeight w:val="13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1:</w:t>
            </w:r>
          </w:p>
          <w:p w:rsidR="00916BCF" w:rsidRDefault="00DA0293">
            <w:pPr>
              <w:pStyle w:val="TableParagraph"/>
              <w:spacing w:before="36"/>
              <w:ind w:left="108"/>
              <w:rPr>
                <w:sz w:val="24"/>
              </w:rPr>
            </w:pPr>
            <w:r>
              <w:rPr>
                <w:sz w:val="24"/>
              </w:rPr>
              <w:t>Подготовка сообщений на тему:</w:t>
            </w:r>
          </w:p>
          <w:p w:rsidR="00916BCF" w:rsidRDefault="00DA0293">
            <w:pPr>
              <w:pStyle w:val="TableParagraph"/>
              <w:spacing w:before="43" w:line="276" w:lineRule="auto"/>
              <w:ind w:left="108" w:right="829"/>
              <w:rPr>
                <w:sz w:val="24"/>
              </w:rPr>
            </w:pPr>
            <w:r>
              <w:rPr>
                <w:sz w:val="24"/>
              </w:rPr>
              <w:t>Художественные направления в русской литературе первой половины начала XIX века Литературные журналы начала XIX века.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727"/>
        </w:trPr>
        <w:tc>
          <w:tcPr>
            <w:tcW w:w="2177" w:type="dxa"/>
          </w:tcPr>
          <w:p w:rsidR="00916BCF" w:rsidRDefault="00DA0293">
            <w:pPr>
              <w:pStyle w:val="TableParagraph"/>
              <w:ind w:left="230" w:right="22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 Творчество писателей и поэтов русской литературы I половины XIX века</w:t>
            </w: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1" w:lineRule="auto"/>
              <w:ind w:left="170" w:right="7591" w:hanging="60"/>
              <w:rPr>
                <w:sz w:val="24"/>
              </w:rPr>
            </w:pPr>
            <w:r>
              <w:rPr>
                <w:b/>
                <w:sz w:val="24"/>
              </w:rPr>
              <w:t xml:space="preserve">Содержание А.С. </w:t>
            </w:r>
            <w:proofErr w:type="gramStart"/>
            <w:r>
              <w:rPr>
                <w:b/>
                <w:sz w:val="24"/>
              </w:rPr>
              <w:t>Пушкин.</w:t>
            </w:r>
            <w:r>
              <w:rPr>
                <w:sz w:val="24"/>
              </w:rPr>
              <w:t>.</w:t>
            </w:r>
            <w:proofErr w:type="gramEnd"/>
          </w:p>
          <w:p w:rsidR="00916BCF" w:rsidRDefault="00DA0293">
            <w:pPr>
              <w:pStyle w:val="TableParagraph"/>
              <w:spacing w:before="6"/>
              <w:ind w:left="230"/>
              <w:rPr>
                <w:sz w:val="24"/>
              </w:rPr>
            </w:pPr>
            <w:r>
              <w:rPr>
                <w:sz w:val="24"/>
              </w:rPr>
              <w:t>Основные темы и мотивы лирики А.С. Пушкина. «Погасло дневное светило»,</w:t>
            </w:r>
          </w:p>
          <w:p w:rsidR="00916BCF" w:rsidRDefault="00DA0293">
            <w:pPr>
              <w:pStyle w:val="TableParagraph"/>
              <w:spacing w:before="41" w:line="276" w:lineRule="auto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«Свободы сеятель пустынный…», «Подражания Корану» («И путник усталый на Бога роптал…»), «Элегия» («Безумных лет угасшее веселье...»), «...Вновь я посетил...», «К морю», «Редеет облаков летучая гряда», «Вольность», «Деревня», «Пророк», «К Чаадаеву».</w:t>
            </w:r>
          </w:p>
          <w:p w:rsidR="00916BCF" w:rsidRDefault="00DA0293">
            <w:pPr>
              <w:pStyle w:val="TableParagraph"/>
              <w:spacing w:before="1" w:line="276" w:lineRule="auto"/>
              <w:ind w:left="110" w:right="102" w:firstLine="360"/>
              <w:jc w:val="both"/>
              <w:rPr>
                <w:sz w:val="24"/>
              </w:rPr>
            </w:pPr>
            <w:r>
              <w:rPr>
                <w:sz w:val="24"/>
              </w:rPr>
              <w:t>Философское начало в ранней лирике. Мотивы свободы, неволи, обманутой любви, неразрешимые противоречия героев южных поэм Пушкина. Эволюция романтического героя. Автор и герой.</w:t>
            </w:r>
          </w:p>
          <w:p w:rsidR="00916BCF" w:rsidRDefault="00DA0293">
            <w:pPr>
              <w:pStyle w:val="TableParagraph"/>
              <w:spacing w:line="272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«Медный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всадник».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поэме.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стихии.</w:t>
            </w:r>
          </w:p>
          <w:p w:rsidR="00916BCF" w:rsidRDefault="00DA0293">
            <w:pPr>
              <w:pStyle w:val="TableParagraph"/>
              <w:spacing w:line="266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бунта.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Петра.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419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композиции произведения. Развитие реализма в творчестве Пушкина.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187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115"/>
              <w:ind w:left="110"/>
              <w:rPr>
                <w:sz w:val="24"/>
              </w:rPr>
            </w:pPr>
            <w:r>
              <w:rPr>
                <w:sz w:val="24"/>
              </w:rPr>
              <w:t>Анализ стихотворения «К Чаадаеву»</w:t>
            </w:r>
          </w:p>
          <w:p w:rsidR="00916BCF" w:rsidRDefault="00DA0293">
            <w:pPr>
              <w:pStyle w:val="TableParagraph"/>
              <w:spacing w:before="120"/>
              <w:ind w:left="110"/>
              <w:rPr>
                <w:sz w:val="24"/>
              </w:rPr>
            </w:pPr>
            <w:r>
              <w:rPr>
                <w:sz w:val="24"/>
              </w:rPr>
              <w:t>Композиционные и жанровые особенности поэмы «Медный всадник».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344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2:</w:t>
            </w:r>
          </w:p>
          <w:p w:rsidR="00916BCF" w:rsidRDefault="00DA0293">
            <w:pPr>
              <w:pStyle w:val="TableParagraph"/>
              <w:tabs>
                <w:tab w:val="left" w:pos="1529"/>
                <w:tab w:val="left" w:pos="2707"/>
                <w:tab w:val="left" w:pos="4184"/>
                <w:tab w:val="left" w:pos="5345"/>
                <w:tab w:val="left" w:pos="6031"/>
                <w:tab w:val="left" w:pos="7278"/>
                <w:tab w:val="left" w:pos="8361"/>
                <w:tab w:val="left" w:pos="8721"/>
              </w:tabs>
              <w:spacing w:before="116"/>
              <w:ind w:left="110" w:right="102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творческого</w:t>
            </w:r>
            <w:r>
              <w:rPr>
                <w:sz w:val="24"/>
              </w:rPr>
              <w:tab/>
              <w:t>наследия</w:t>
            </w:r>
            <w:r>
              <w:rPr>
                <w:sz w:val="24"/>
              </w:rPr>
              <w:tab/>
              <w:t>А.С.</w:t>
            </w:r>
            <w:r>
              <w:rPr>
                <w:sz w:val="24"/>
              </w:rPr>
              <w:tab/>
              <w:t>Пушкина.</w:t>
            </w:r>
            <w:r>
              <w:rPr>
                <w:sz w:val="24"/>
              </w:rPr>
              <w:tab/>
              <w:t>Пушкин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наша </w:t>
            </w:r>
            <w:r>
              <w:rPr>
                <w:sz w:val="24"/>
              </w:rPr>
              <w:t>современность.</w:t>
            </w:r>
          </w:p>
          <w:p w:rsidR="00916BCF" w:rsidRDefault="00DA029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биографии и творчеству поэта.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491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М.Ю. Лермонтов. </w:t>
            </w:r>
            <w:r>
              <w:rPr>
                <w:sz w:val="24"/>
              </w:rPr>
              <w:t>Основные мотивы лирики.</w:t>
            </w:r>
          </w:p>
          <w:p w:rsidR="00916BCF" w:rsidRDefault="00DA0293">
            <w:pPr>
              <w:pStyle w:val="TableParagraph"/>
              <w:spacing w:before="43" w:line="276" w:lineRule="auto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Стихотворения: «Поэт» («Отделкой золотой блистает мой кинжал…»), «Молитва» («Я, Матерь Божия, ныне с молитвою…»), «Дума», «Как часто пестрою толпою…»,</w:t>
            </w:r>
          </w:p>
          <w:p w:rsidR="00916BCF" w:rsidRDefault="00DA0293">
            <w:pPr>
              <w:pStyle w:val="TableParagraph"/>
              <w:spacing w:line="276" w:lineRule="auto"/>
              <w:ind w:left="110" w:right="10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«Валерик», «Выхожу один я на дорогу…», «Сон» («В полдневный час, в долине Дагестана…»), «Родина», «</w:t>
            </w:r>
            <w:r>
              <w:rPr>
                <w:i/>
                <w:sz w:val="24"/>
              </w:rPr>
              <w:t>Пророк</w:t>
            </w:r>
            <w:r>
              <w:rPr>
                <w:sz w:val="24"/>
              </w:rPr>
              <w:t>», «</w:t>
            </w:r>
            <w:r>
              <w:rPr>
                <w:i/>
                <w:sz w:val="24"/>
              </w:rPr>
              <w:t>Она не гордой</w:t>
            </w:r>
          </w:p>
          <w:p w:rsidR="00916BCF" w:rsidRDefault="00DA0293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красотой</w:t>
            </w:r>
            <w:r>
              <w:rPr>
                <w:sz w:val="24"/>
              </w:rPr>
              <w:t>», «</w:t>
            </w:r>
            <w:r>
              <w:rPr>
                <w:i/>
                <w:sz w:val="24"/>
              </w:rPr>
              <w:t>К портрету</w:t>
            </w:r>
            <w:r>
              <w:rPr>
                <w:sz w:val="24"/>
              </w:rPr>
              <w:t>», «</w:t>
            </w:r>
            <w:r>
              <w:rPr>
                <w:i/>
                <w:sz w:val="24"/>
              </w:rPr>
              <w:t>Силуэт</w:t>
            </w:r>
            <w:r>
              <w:rPr>
                <w:sz w:val="24"/>
              </w:rPr>
              <w:t xml:space="preserve">», «Мой Демон», «Я не унижусь пред </w:t>
            </w:r>
            <w:proofErr w:type="gramStart"/>
            <w:r>
              <w:rPr>
                <w:sz w:val="24"/>
              </w:rPr>
              <w:t>тобой..</w:t>
            </w:r>
            <w:proofErr w:type="gramEnd"/>
            <w:r>
              <w:rPr>
                <w:sz w:val="24"/>
              </w:rPr>
              <w:t>»,</w:t>
            </w:r>
          </w:p>
          <w:p w:rsidR="00916BCF" w:rsidRDefault="00DA0293">
            <w:pPr>
              <w:pStyle w:val="TableParagraph"/>
              <w:spacing w:before="41"/>
              <w:ind w:left="11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«Нет, я не Байрон, я другой…», «</w:t>
            </w:r>
            <w:r>
              <w:rPr>
                <w:i/>
                <w:sz w:val="24"/>
              </w:rPr>
              <w:t>Памяти А. И. Одоевского</w:t>
            </w:r>
            <w:r>
              <w:rPr>
                <w:sz w:val="24"/>
              </w:rPr>
              <w:t>», «</w:t>
            </w:r>
            <w:r>
              <w:rPr>
                <w:i/>
                <w:sz w:val="24"/>
              </w:rPr>
              <w:t>Желание</w:t>
            </w:r>
            <w:r>
              <w:rPr>
                <w:sz w:val="24"/>
              </w:rPr>
              <w:t>»</w:t>
            </w:r>
            <w:r>
              <w:rPr>
                <w:i/>
                <w:sz w:val="24"/>
              </w:rPr>
              <w:t>.</w:t>
            </w:r>
          </w:p>
          <w:p w:rsidR="00916BCF" w:rsidRDefault="00DA0293">
            <w:pPr>
              <w:pStyle w:val="TableParagraph"/>
              <w:spacing w:before="41" w:line="276" w:lineRule="auto"/>
              <w:ind w:left="110" w:right="101" w:firstLine="60"/>
              <w:jc w:val="both"/>
              <w:rPr>
                <w:sz w:val="24"/>
              </w:rPr>
            </w:pPr>
            <w:r>
              <w:rPr>
                <w:sz w:val="24"/>
              </w:rPr>
              <w:t>Поэтический мир М. Ю. Лермонтова. Мотивы одиночества. Высокое предназначение личности и ее реальное бессилие, — сквозная тема лирики Лермонтова. Обреченность человека. Утверждение героического типа личности. Любовь к Родине, народу, природе.</w:t>
            </w:r>
          </w:p>
          <w:p w:rsidR="00916BCF" w:rsidRDefault="00DA0293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Интимная лирика. Поэт и общество.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3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Анализ стихотворения М.Ю. Лермонтова по выбору учащихся</w:t>
            </w:r>
          </w:p>
          <w:p w:rsidR="00916BCF" w:rsidRDefault="00DA0293">
            <w:pPr>
              <w:pStyle w:val="TableParagraph"/>
              <w:spacing w:before="44"/>
              <w:ind w:left="110"/>
              <w:rPr>
                <w:sz w:val="24"/>
              </w:rPr>
            </w:pPr>
            <w:r>
              <w:rPr>
                <w:sz w:val="24"/>
              </w:rPr>
              <w:t>Сравнительный анализ стихотворений А.С. Пушкина и М.Ю. Лермонтова «Пророк».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о жизни и творчестве М.Ю. Лермонтова.</w:t>
            </w:r>
          </w:p>
          <w:p w:rsidR="00916BCF" w:rsidRDefault="00DA0293">
            <w:pPr>
              <w:pStyle w:val="TableParagraph"/>
              <w:spacing w:before="43"/>
              <w:ind w:left="170"/>
              <w:rPr>
                <w:sz w:val="24"/>
              </w:rPr>
            </w:pPr>
            <w:r>
              <w:rPr>
                <w:sz w:val="24"/>
              </w:rPr>
              <w:t>Выучить наизусть стихотворение М.Ю. Лермонтова (по выбору).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5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Н.В. Гоголь. </w:t>
            </w:r>
            <w:r>
              <w:rPr>
                <w:sz w:val="24"/>
              </w:rPr>
              <w:t>Сведения из биографии.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«Петербургские повести»: «Портрет». Композиция. Сюжет. Герои. Идейный замысел.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952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Мотивы личного и социального разочарования. Приемы комического в повести. Авторская позиция.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188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115"/>
              <w:ind w:left="110"/>
              <w:rPr>
                <w:sz w:val="24"/>
              </w:rPr>
            </w:pPr>
            <w:r>
              <w:rPr>
                <w:sz w:val="24"/>
              </w:rPr>
              <w:t>Характеристика главного героя.</w:t>
            </w:r>
          </w:p>
          <w:p w:rsidR="00916BCF" w:rsidRDefault="00DA0293">
            <w:pPr>
              <w:pStyle w:val="TableParagraph"/>
              <w:spacing w:before="121"/>
              <w:ind w:left="110"/>
              <w:rPr>
                <w:sz w:val="24"/>
              </w:rPr>
            </w:pPr>
            <w:r>
              <w:rPr>
                <w:sz w:val="24"/>
              </w:rPr>
              <w:t>Тема стяжательства в повести «Портрет»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419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 работа по литературе половины XIX века.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88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4:</w:t>
            </w:r>
          </w:p>
          <w:p w:rsidR="00916BCF" w:rsidRDefault="00DA0293">
            <w:pPr>
              <w:pStyle w:val="TableParagraph"/>
              <w:spacing w:before="115" w:line="242" w:lineRule="auto"/>
              <w:ind w:left="110" w:right="98"/>
              <w:rPr>
                <w:sz w:val="24"/>
              </w:rPr>
            </w:pPr>
            <w:r>
              <w:rPr>
                <w:sz w:val="24"/>
              </w:rPr>
              <w:t>Сочинение. Реалистическое и мистическое в повести Н.В. Гоголя «Портрет». Презентация о жизни и творчестве Н.В. Гоголя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45"/>
        </w:trPr>
        <w:tc>
          <w:tcPr>
            <w:tcW w:w="2177" w:type="dxa"/>
            <w:vMerge w:val="restart"/>
          </w:tcPr>
          <w:p w:rsidR="00916BCF" w:rsidRDefault="00DA0293">
            <w:pPr>
              <w:pStyle w:val="TableParagraph"/>
              <w:spacing w:line="273" w:lineRule="exact"/>
              <w:ind w:left="177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916BCF" w:rsidRDefault="00DA0293">
            <w:pPr>
              <w:pStyle w:val="TableParagraph"/>
              <w:ind w:left="283" w:right="27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Обзор русской литературы II половины XIX века</w:t>
            </w: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Россия второй половины XIX века. Общественное движение и идейная борьба. Расцвет</w:t>
            </w:r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реализма в литературе второй половины XIX века.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16BCF">
        <w:trPr>
          <w:trHeight w:val="126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5:</w:t>
            </w:r>
          </w:p>
          <w:p w:rsidR="00916BCF" w:rsidRDefault="00DA0293">
            <w:pPr>
              <w:pStyle w:val="TableParagraph"/>
              <w:spacing w:before="38"/>
              <w:ind w:left="110"/>
              <w:rPr>
                <w:sz w:val="24"/>
              </w:rPr>
            </w:pPr>
            <w:r>
              <w:rPr>
                <w:sz w:val="24"/>
              </w:rPr>
              <w:t>Подготовка сообщений на тему:</w:t>
            </w:r>
          </w:p>
          <w:p w:rsidR="00916BCF" w:rsidRDefault="00DA0293">
            <w:pPr>
              <w:pStyle w:val="TableParagraph"/>
              <w:spacing w:before="7" w:line="31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Обзор культуры, литературной критики, журнальной полемики литературы XIX в Высказывания поэтов, писателей о русской литературе XIX в.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18"/>
        </w:trPr>
        <w:tc>
          <w:tcPr>
            <w:tcW w:w="2177" w:type="dxa"/>
            <w:vMerge w:val="restart"/>
          </w:tcPr>
          <w:p w:rsidR="00916BCF" w:rsidRDefault="00DA0293">
            <w:pPr>
              <w:pStyle w:val="TableParagraph"/>
              <w:spacing w:before="1" w:line="276" w:lineRule="auto"/>
              <w:ind w:left="182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 Творчество писателей и поэтов русской литературы XIX века</w:t>
            </w:r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6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tabs>
                <w:tab w:val="left" w:pos="2621"/>
              </w:tabs>
              <w:spacing w:line="276" w:lineRule="auto"/>
              <w:ind w:left="110" w:right="103"/>
              <w:jc w:val="both"/>
              <w:rPr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А.Н. 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Островский</w:t>
            </w:r>
            <w:r>
              <w:rPr>
                <w:b/>
                <w:spacing w:val="-8"/>
                <w:sz w:val="24"/>
              </w:rPr>
              <w:tab/>
            </w:r>
            <w:r>
              <w:rPr>
                <w:sz w:val="24"/>
              </w:rPr>
              <w:t>Очерк жизни и творчества. Островский и театр. «Гроза». Самобытность замысла, оригинальность основного характера, сила трагической развязки в судьбе 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драмы.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918C0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9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Образы самодуров в пьесе.</w:t>
            </w:r>
          </w:p>
          <w:p w:rsidR="00916BCF" w:rsidRDefault="00DA0293">
            <w:pPr>
              <w:pStyle w:val="TableParagraph"/>
              <w:spacing w:before="43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Образ Катерины – воплощение лучших качеств женской натуры. Мотив своеволия и свободы в драме.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Н.А. Добролюбов «Луч света в </w:t>
            </w:r>
            <w:proofErr w:type="spellStart"/>
            <w:r>
              <w:rPr>
                <w:sz w:val="24"/>
              </w:rPr>
              <w:t>тѐмном</w:t>
            </w:r>
            <w:proofErr w:type="spellEnd"/>
            <w:r>
              <w:rPr>
                <w:sz w:val="24"/>
              </w:rPr>
              <w:t xml:space="preserve"> царстве». Анализ критической статьи.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Тестовая работа по пьесе «Гроза»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175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1002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6: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творчеству А.Н. Островского.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«Бесприданница». Трагическая судьба Ларисы </w:t>
            </w:r>
            <w:proofErr w:type="spellStart"/>
            <w:r>
              <w:rPr>
                <w:sz w:val="24"/>
              </w:rPr>
              <w:t>Огудаловой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25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И.А. Гончаров. </w:t>
            </w:r>
            <w:r>
              <w:rPr>
                <w:sz w:val="24"/>
              </w:rPr>
              <w:t>Жизнь и творчество. «Обломов». Творческая история романа. Сон Ильи Ильича как художественно-философский центр романа. Противоречивость характера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Обломова.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94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3752"/>
              <w:rPr>
                <w:sz w:val="24"/>
              </w:rPr>
            </w:pPr>
            <w:r>
              <w:rPr>
                <w:sz w:val="24"/>
              </w:rPr>
              <w:t>Обломов и Штольц. Прошлое и будущее России Обломов и Штольц (сравнительная характеристика).</w:t>
            </w:r>
          </w:p>
          <w:p w:rsidR="00916BCF" w:rsidRDefault="00DA0293">
            <w:pPr>
              <w:pStyle w:val="TableParagraph"/>
              <w:spacing w:before="1" w:line="276" w:lineRule="auto"/>
              <w:ind w:left="110" w:right="2725"/>
              <w:rPr>
                <w:sz w:val="24"/>
              </w:rPr>
            </w:pPr>
            <w:r>
              <w:rPr>
                <w:sz w:val="24"/>
              </w:rPr>
              <w:t>Тема любви в романе. Ольга Ильинская и Агафья Пшеницына. Роль второстепенных персонажей в романе.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.Тестовая</w:t>
            </w:r>
            <w:proofErr w:type="gramEnd"/>
            <w:r>
              <w:rPr>
                <w:sz w:val="24"/>
              </w:rPr>
              <w:t xml:space="preserve"> работа по роману.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6"/>
              <w:rPr>
                <w:sz w:val="29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7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7: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Сочинение: Письмо Обломову.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«Обыкновенная история». Образ А. </w:t>
            </w:r>
            <w:proofErr w:type="spellStart"/>
            <w:r>
              <w:rPr>
                <w:sz w:val="24"/>
              </w:rPr>
              <w:t>Адуева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8"/>
              <w:rPr>
                <w:sz w:val="28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8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И.С. Тургенев. </w:t>
            </w:r>
            <w:r>
              <w:rPr>
                <w:sz w:val="24"/>
              </w:rPr>
              <w:t>Очерк жизни и творчества. История создания романа «Отцы и дети». Смысл названия и основной конфликт романа. Три биографии. (Жизнь дворян Кирсановых и разночинца Базарова). Нигилизм Базарова. Особенности композиции романа. Роль пейзажа в раскрытии идейно-художественного замысла писателя.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8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204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9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7"/>
              <w:ind w:left="110"/>
              <w:rPr>
                <w:sz w:val="24"/>
              </w:rPr>
            </w:pPr>
            <w:r>
              <w:rPr>
                <w:sz w:val="24"/>
              </w:rPr>
              <w:t>Любовь в жизни героев романа. Базаров и Одинцова.</w:t>
            </w:r>
          </w:p>
          <w:p w:rsidR="00916BCF" w:rsidRDefault="00DA0293">
            <w:pPr>
              <w:pStyle w:val="TableParagraph"/>
              <w:spacing w:before="40" w:line="276" w:lineRule="auto"/>
              <w:ind w:left="110" w:right="1435"/>
              <w:rPr>
                <w:sz w:val="24"/>
              </w:rPr>
            </w:pPr>
            <w:r>
              <w:rPr>
                <w:sz w:val="24"/>
              </w:rPr>
              <w:t xml:space="preserve">Нигилизм Базарова и пародия на нигилизм в романе (Ситников и </w:t>
            </w:r>
            <w:proofErr w:type="spellStart"/>
            <w:r>
              <w:rPr>
                <w:sz w:val="24"/>
              </w:rPr>
              <w:t>Кукшина</w:t>
            </w:r>
            <w:proofErr w:type="spellEnd"/>
            <w:r>
              <w:rPr>
                <w:sz w:val="24"/>
              </w:rPr>
              <w:t>) Базаров и родители.</w:t>
            </w:r>
          </w:p>
          <w:p w:rsidR="00916BCF" w:rsidRDefault="00DA0293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Сила и слабость Базарова.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Тестовая работа по роману.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59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1586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8: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Д.И. Писарев «Базаров». Тезисный план</w:t>
            </w:r>
            <w:r>
              <w:rPr>
                <w:b/>
                <w:sz w:val="24"/>
              </w:rPr>
              <w:t>.</w:t>
            </w:r>
          </w:p>
          <w:p w:rsidR="00916BCF" w:rsidRDefault="00DA0293">
            <w:pPr>
              <w:pStyle w:val="TableParagraph"/>
              <w:spacing w:before="41" w:line="278" w:lineRule="auto"/>
              <w:ind w:left="110" w:right="2896"/>
              <w:rPr>
                <w:sz w:val="24"/>
              </w:rPr>
            </w:pPr>
            <w:r>
              <w:rPr>
                <w:sz w:val="24"/>
              </w:rPr>
              <w:t>Д.И. Писарев «Базаров». Составить план критической статьи. Презентация по творчеству И.С. Тургенева.</w:t>
            </w:r>
          </w:p>
          <w:p w:rsidR="00916BCF" w:rsidRDefault="00DA029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«Дворянское гнездо».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6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Н.А. Некрасов. </w:t>
            </w:r>
            <w:r>
              <w:rPr>
                <w:sz w:val="24"/>
              </w:rPr>
              <w:t>Биография поэта. Жанровое своеобразие лирики Некрасова. Народная поэзия как источник своеобразия поэзии Некрасова. «Кому на Руси жить хорошо». Замысел поэмы. Жанр. Композиция.</w:t>
            </w:r>
          </w:p>
          <w:p w:rsidR="00916BCF" w:rsidRDefault="00DA0293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Нравственная проблематика. Проблема счастья, долга.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19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9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/>
              <w:ind w:left="110"/>
              <w:rPr>
                <w:sz w:val="24"/>
              </w:rPr>
            </w:pPr>
            <w:r>
              <w:rPr>
                <w:sz w:val="24"/>
              </w:rPr>
              <w:t>Многообразие крестьянских типов в поэме.</w:t>
            </w:r>
          </w:p>
          <w:p w:rsidR="00916BCF" w:rsidRDefault="00DA0293">
            <w:pPr>
              <w:pStyle w:val="TableParagraph"/>
              <w:spacing w:before="41" w:line="276" w:lineRule="auto"/>
              <w:ind w:left="110" w:right="465"/>
              <w:rPr>
                <w:sz w:val="24"/>
              </w:rPr>
            </w:pPr>
            <w:r>
              <w:rPr>
                <w:sz w:val="24"/>
              </w:rPr>
              <w:t xml:space="preserve">Изображение жизни женщины-крестьянки на примере образа </w:t>
            </w:r>
            <w:proofErr w:type="spellStart"/>
            <w:r>
              <w:rPr>
                <w:sz w:val="24"/>
              </w:rPr>
              <w:t>Матрѐны</w:t>
            </w:r>
            <w:proofErr w:type="spellEnd"/>
            <w:r>
              <w:rPr>
                <w:sz w:val="24"/>
              </w:rPr>
              <w:t xml:space="preserve"> Тимофеевны. Сатирические образы помещиков.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Образ «народного заступника» Гриши </w:t>
            </w:r>
            <w:proofErr w:type="spellStart"/>
            <w:r>
              <w:rPr>
                <w:sz w:val="24"/>
              </w:rPr>
              <w:t>Добросклонова</w:t>
            </w:r>
            <w:proofErr w:type="spellEnd"/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Тестовая работа по творчеству Н.А. Некрасова.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61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9:</w:t>
            </w:r>
          </w:p>
          <w:p w:rsidR="00916BCF" w:rsidRDefault="00DA0293">
            <w:pPr>
              <w:pStyle w:val="TableParagraph"/>
              <w:spacing w:before="38" w:line="276" w:lineRule="auto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Выполнение творческой работы по творчеству Н. Некрасова на тему: «Образ дороги в русской литературе», «Мотивы русского фольклора в лирике Н.  Некрасова</w:t>
            </w:r>
            <w:proofErr w:type="gramStart"/>
            <w:r>
              <w:rPr>
                <w:sz w:val="24"/>
              </w:rPr>
              <w:t>»,  "</w:t>
            </w:r>
            <w:proofErr w:type="gramEnd"/>
            <w:r>
              <w:rPr>
                <w:sz w:val="24"/>
              </w:rPr>
              <w:t>Проблема счастья в поэме Н.А. Некрасова «Кому на Руси жить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хорошо».</w:t>
            </w:r>
          </w:p>
          <w:p w:rsidR="00916BCF" w:rsidRDefault="00DA0293">
            <w:pPr>
              <w:pStyle w:val="TableParagraph"/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Презентация по творчеству Н.А. Некрасова.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Ф.И. Тютчев </w:t>
            </w:r>
            <w:r>
              <w:rPr>
                <w:sz w:val="24"/>
              </w:rPr>
              <w:t>Сведения из биографии. Лирика Ф.И. Тютчева (философский характер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поэзии, основные темы, мотивы и образы его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лирики).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4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27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Основные темы лирики Ф.И. Тютчева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философская направленность.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. Анализ стихотворения по выбору.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1586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10: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Подготовка рефератов по лирике Ф. Тютчева на темы: «Сопоставительный анализ лирики Ф. Тютчева и А. Пушкина»; «Общественно-политическая лирика. Ф. И. Тютчева».</w:t>
            </w:r>
          </w:p>
          <w:p w:rsidR="00916BCF" w:rsidRDefault="00DA0293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Презентация по биографии поэта.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7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А.А. Фет. </w:t>
            </w:r>
            <w:r>
              <w:rPr>
                <w:sz w:val="24"/>
              </w:rPr>
              <w:t>Биография поэта. Лирика А.А. Фета (вечные” темы в лирике: природа, поэзия,</w:t>
            </w:r>
          </w:p>
          <w:p w:rsidR="00916BCF" w:rsidRDefault="00DA0293">
            <w:pPr>
              <w:pStyle w:val="TableParagraph"/>
              <w:spacing w:before="44"/>
              <w:ind w:left="110"/>
              <w:rPr>
                <w:sz w:val="24"/>
              </w:rPr>
            </w:pPr>
            <w:r>
              <w:rPr>
                <w:sz w:val="24"/>
              </w:rPr>
              <w:t>любовь, смерть, гармоничность и мелодичность лирики поэта).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Анализ стихотворения поэта по выбору.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7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11:</w:t>
            </w:r>
          </w:p>
          <w:p w:rsidR="00916BCF" w:rsidRDefault="00DA0293">
            <w:pPr>
              <w:pStyle w:val="TableParagraph"/>
              <w:spacing w:before="36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Конспектирование статьи учебника по лирике А. Фета на тему: Художественное своеобразие, особенности поэтического языка, психологизм лирики.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Н.С. Лесков. </w:t>
            </w:r>
            <w:r>
              <w:rPr>
                <w:sz w:val="24"/>
              </w:rPr>
              <w:t>Жизнь и творчество. «Очарованный странник». Образ Ивана Флягина.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8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7" w:line="31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этапов духовного пути личности (смысл странствий главного героя). Тестовая работа по произведению.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10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auto"/>
              <w:ind w:left="110" w:right="4857"/>
              <w:rPr>
                <w:sz w:val="24"/>
              </w:rPr>
            </w:pPr>
            <w:r>
              <w:rPr>
                <w:b/>
                <w:sz w:val="24"/>
              </w:rPr>
              <w:t xml:space="preserve">Самостоятельная работа 12: </w:t>
            </w:r>
            <w:r>
              <w:rPr>
                <w:sz w:val="24"/>
              </w:rPr>
              <w:t>Презентация по творчеству Н.С. Лескова. Читать «Леди Макбет Мценского уезда».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75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М.Е. Салтыков-Щедрин. </w:t>
            </w:r>
            <w:r>
              <w:rPr>
                <w:sz w:val="24"/>
              </w:rPr>
              <w:t>«История одного города». Обзор отдельных глав. Проблема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совести и нравственного возрождения человека.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6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16BCF">
        <w:trPr>
          <w:trHeight w:val="63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/>
              <w:ind w:left="110"/>
              <w:rPr>
                <w:sz w:val="24"/>
              </w:rPr>
            </w:pPr>
            <w:r>
              <w:rPr>
                <w:sz w:val="24"/>
              </w:rPr>
              <w:t>Сатирические образы градоправителей. Анализ по выбору.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59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13:</w:t>
            </w:r>
          </w:p>
          <w:p w:rsidR="00916BCF" w:rsidRDefault="00DA0293">
            <w:pPr>
              <w:pStyle w:val="TableParagraph"/>
              <w:spacing w:before="4" w:line="32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 индивидуального проектного задания на тему: «Своеобразие жанра и композиции романа С-Щедрина. «Истории одного города».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7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1273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ФМ. Достоевский. </w:t>
            </w:r>
            <w:r>
              <w:rPr>
                <w:sz w:val="24"/>
              </w:rPr>
              <w:t>Жизнь и творчество. «Преступление и наказание». История создания. Жанр. Композиция. Проблематика романа. «Преступление и наказание». Петербург глазами Достоевского. Социальные и философские истоки бунта</w:t>
            </w:r>
          </w:p>
          <w:p w:rsidR="00916BCF" w:rsidRDefault="00DA029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Раскольникова.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19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253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tabs>
                <w:tab w:val="left" w:pos="1664"/>
                <w:tab w:val="left" w:pos="2007"/>
                <w:tab w:val="left" w:pos="3794"/>
                <w:tab w:val="left" w:pos="4120"/>
                <w:tab w:val="left" w:pos="5074"/>
                <w:tab w:val="left" w:pos="6849"/>
                <w:tab w:val="left" w:pos="7191"/>
                <w:tab w:val="left" w:pos="8603"/>
              </w:tabs>
              <w:spacing w:before="38" w:line="276" w:lineRule="auto"/>
              <w:ind w:left="110" w:right="106"/>
              <w:rPr>
                <w:sz w:val="24"/>
              </w:rPr>
            </w:pPr>
            <w:r>
              <w:rPr>
                <w:sz w:val="24"/>
              </w:rPr>
              <w:t>«Униженные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оскорблѐнные</w:t>
            </w:r>
            <w:proofErr w:type="spellEnd"/>
            <w:r>
              <w:rPr>
                <w:sz w:val="24"/>
              </w:rPr>
              <w:t>»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романе</w:t>
            </w:r>
            <w:r>
              <w:rPr>
                <w:sz w:val="24"/>
              </w:rPr>
              <w:tab/>
              <w:t>«Преступление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наказание».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Семья </w:t>
            </w:r>
            <w:r>
              <w:rPr>
                <w:sz w:val="24"/>
              </w:rPr>
              <w:t>Мармеладовых.</w:t>
            </w:r>
          </w:p>
          <w:p w:rsidR="00916BCF" w:rsidRDefault="00DA0293">
            <w:pPr>
              <w:pStyle w:val="TableParagraph"/>
              <w:tabs>
                <w:tab w:val="left" w:pos="1903"/>
                <w:tab w:val="left" w:pos="3131"/>
                <w:tab w:val="left" w:pos="3484"/>
                <w:tab w:val="left" w:pos="4443"/>
                <w:tab w:val="left" w:pos="5527"/>
                <w:tab w:val="left" w:pos="7333"/>
                <w:tab w:val="left" w:pos="8290"/>
              </w:tabs>
              <w:spacing w:line="276" w:lineRule="auto"/>
              <w:ind w:left="110" w:right="103"/>
              <w:rPr>
                <w:sz w:val="24"/>
              </w:rPr>
            </w:pPr>
            <w:r>
              <w:rPr>
                <w:sz w:val="24"/>
              </w:rPr>
              <w:t>Драматичность</w:t>
            </w:r>
            <w:r>
              <w:rPr>
                <w:sz w:val="24"/>
              </w:rPr>
              <w:tab/>
              <w:t>характера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судьбы</w:t>
            </w:r>
            <w:r>
              <w:rPr>
                <w:sz w:val="24"/>
              </w:rPr>
              <w:tab/>
              <w:t>Родиона</w:t>
            </w:r>
            <w:r>
              <w:rPr>
                <w:sz w:val="24"/>
              </w:rPr>
              <w:tab/>
              <w:t>Раскольникова.</w:t>
            </w:r>
            <w:r>
              <w:rPr>
                <w:sz w:val="24"/>
              </w:rPr>
              <w:tab/>
              <w:t>Теория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«сильной </w:t>
            </w:r>
            <w:r>
              <w:rPr>
                <w:sz w:val="24"/>
              </w:rPr>
              <w:t xml:space="preserve">личности»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опровержение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романе.</w:t>
            </w:r>
          </w:p>
          <w:p w:rsidR="00916BCF" w:rsidRDefault="00DA0293">
            <w:pPr>
              <w:pStyle w:val="TableParagraph"/>
              <w:spacing w:before="1" w:line="276" w:lineRule="auto"/>
              <w:ind w:left="110" w:right="2725"/>
              <w:rPr>
                <w:sz w:val="24"/>
              </w:rPr>
            </w:pPr>
            <w:r>
              <w:rPr>
                <w:sz w:val="24"/>
              </w:rPr>
              <w:t>«Двойники» Раскольникова. Образы Лужина и Свидригайлова. Христианские мотивы в романе. Образ Сони Мармеладовой.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Рубежный контроль по роману Достоевского «Преступление и наказание».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spacing w:before="3"/>
              <w:rPr>
                <w:sz w:val="29"/>
              </w:rPr>
            </w:pPr>
          </w:p>
          <w:p w:rsidR="00916BCF" w:rsidRDefault="00D918C0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9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14:</w:t>
            </w:r>
          </w:p>
          <w:p w:rsidR="00916BCF" w:rsidRDefault="00DA0293">
            <w:pPr>
              <w:pStyle w:val="TableParagraph"/>
              <w:tabs>
                <w:tab w:val="left" w:pos="1548"/>
                <w:tab w:val="left" w:pos="3057"/>
                <w:tab w:val="left" w:pos="6845"/>
              </w:tabs>
              <w:spacing w:before="39" w:line="276" w:lineRule="auto"/>
              <w:ind w:left="110" w:right="103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Выполнение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proofErr w:type="gramEnd"/>
            <w:r>
              <w:rPr>
                <w:sz w:val="24"/>
              </w:rPr>
              <w:tab/>
              <w:t>работы по роману Ф.М. Достоевского «Преступление и наказание»</w:t>
            </w:r>
            <w:r>
              <w:rPr>
                <w:sz w:val="24"/>
              </w:rPr>
              <w:tab/>
              <w:t xml:space="preserve">на  темы:   «Место  романа  в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z w:val="24"/>
              </w:rPr>
              <w:tab/>
              <w:t>мировой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литературы»,</w:t>
            </w:r>
          </w:p>
          <w:p w:rsidR="00916BCF" w:rsidRDefault="00DA0293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«Философские истоки преступления Р. Раскольникова», «Нравственные муки Р. Раскольникова».</w:t>
            </w:r>
          </w:p>
          <w:p w:rsidR="00916BCF" w:rsidRDefault="00DA029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роману «Преступление и наказание».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spacing w:before="2"/>
              <w:rPr>
                <w:sz w:val="29"/>
              </w:rPr>
            </w:pPr>
          </w:p>
          <w:p w:rsidR="00916BCF" w:rsidRDefault="00DA0293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58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916BCF" w:rsidRDefault="00DA029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Л.Н. Толстой</w:t>
            </w:r>
            <w:r>
              <w:rPr>
                <w:sz w:val="24"/>
              </w:rPr>
              <w:t>. Жизненный и творческий путь писателя. Роман-эпопея «Война и мир». История создания. Особенности композиции. Жанровое своеобразие романа. Проблематика романа. Идейно-нравственные искания А. Болконского; поиск смысла жизни Пьером Безуховым; «мысль семейная и народная» в романе). Кутузов и</w:t>
            </w:r>
          </w:p>
          <w:p w:rsidR="00916BCF" w:rsidRDefault="00DA0293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Наполеон. Развенчание идеи «</w:t>
            </w:r>
            <w:proofErr w:type="spellStart"/>
            <w:r>
              <w:rPr>
                <w:sz w:val="24"/>
              </w:rPr>
              <w:t>наполеонизма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spacing w:before="7"/>
              <w:rPr>
                <w:sz w:val="30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9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«Мысль семейная» в романе. Авторский идеал семьи (Семья </w:t>
            </w:r>
            <w:proofErr w:type="spellStart"/>
            <w:r>
              <w:rPr>
                <w:sz w:val="24"/>
              </w:rPr>
              <w:t>Ростовых</w:t>
            </w:r>
            <w:proofErr w:type="spellEnd"/>
            <w:r>
              <w:rPr>
                <w:sz w:val="24"/>
              </w:rPr>
              <w:t>, семья Болконских).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войны 1805-1807 гг.</w:t>
            </w:r>
          </w:p>
          <w:p w:rsidR="00916BCF" w:rsidRDefault="00DA0293">
            <w:pPr>
              <w:pStyle w:val="TableParagraph"/>
              <w:spacing w:before="9" w:line="320" w:lineRule="exact"/>
              <w:ind w:left="110" w:right="3752"/>
              <w:rPr>
                <w:sz w:val="24"/>
              </w:rPr>
            </w:pPr>
            <w:r>
              <w:rPr>
                <w:sz w:val="24"/>
              </w:rPr>
              <w:t>Проверочная работа по I тому романа «Война и мир» Духовные искания Андрея Болконского.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7"/>
              <w:rPr>
                <w:sz w:val="27"/>
              </w:rPr>
            </w:pPr>
          </w:p>
          <w:p w:rsidR="00916BCF" w:rsidRDefault="00DA0293">
            <w:pPr>
              <w:pStyle w:val="TableParagraph"/>
              <w:ind w:left="174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2539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Путь исканий Пьера Безухова.</w:t>
            </w:r>
          </w:p>
          <w:p w:rsidR="00916BCF" w:rsidRDefault="00DA0293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Картины войны 1812 года. Философия войны в романе. Изображение патриотизма и героизма русского народа.</w:t>
            </w:r>
          </w:p>
          <w:p w:rsidR="00916BCF" w:rsidRDefault="00DA0293">
            <w:pPr>
              <w:pStyle w:val="TableParagraph"/>
              <w:spacing w:before="1" w:line="276" w:lineRule="auto"/>
              <w:ind w:left="110" w:right="1859"/>
              <w:rPr>
                <w:sz w:val="24"/>
              </w:rPr>
            </w:pPr>
            <w:r>
              <w:rPr>
                <w:sz w:val="24"/>
              </w:rPr>
              <w:t>«Мысль народная в романе». Значение образа Платона Каратаева. Образ Наташи Ростовой.</w:t>
            </w:r>
          </w:p>
          <w:p w:rsidR="00916BCF" w:rsidRDefault="00DA0293">
            <w:pPr>
              <w:pStyle w:val="TableParagraph"/>
              <w:tabs>
                <w:tab w:val="left" w:pos="1249"/>
                <w:tab w:val="left" w:pos="2431"/>
                <w:tab w:val="left" w:pos="2752"/>
                <w:tab w:val="left" w:pos="4312"/>
                <w:tab w:val="left" w:pos="5514"/>
                <w:tab w:val="left" w:pos="6876"/>
                <w:tab w:val="left" w:pos="7408"/>
                <w:tab w:val="left" w:pos="9120"/>
              </w:tabs>
              <w:spacing w:line="276" w:lineRule="auto"/>
              <w:ind w:left="110" w:right="100"/>
              <w:rPr>
                <w:sz w:val="24"/>
              </w:rPr>
            </w:pPr>
            <w:r>
              <w:rPr>
                <w:sz w:val="24"/>
              </w:rPr>
              <w:t>Светское</w:t>
            </w:r>
            <w:r>
              <w:rPr>
                <w:sz w:val="24"/>
              </w:rPr>
              <w:tab/>
              <w:t>общество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изображении</w:t>
            </w:r>
            <w:r>
              <w:rPr>
                <w:sz w:val="24"/>
              </w:rPr>
              <w:tab/>
              <w:t>Толстого.</w:t>
            </w:r>
            <w:r>
              <w:rPr>
                <w:sz w:val="24"/>
              </w:rPr>
              <w:tab/>
              <w:t>Осуждение</w:t>
            </w:r>
            <w:r>
              <w:rPr>
                <w:sz w:val="24"/>
              </w:rPr>
              <w:tab/>
              <w:t>его</w:t>
            </w:r>
            <w:r>
              <w:rPr>
                <w:sz w:val="24"/>
              </w:rPr>
              <w:tab/>
              <w:t>бездуховности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лжепатриотизма</w:t>
            </w:r>
            <w:proofErr w:type="spellEnd"/>
            <w:r>
              <w:rPr>
                <w:sz w:val="24"/>
              </w:rPr>
              <w:t>.</w:t>
            </w:r>
          </w:p>
          <w:p w:rsidR="00916BCF" w:rsidRDefault="00DA029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Рубежный контроль по творчеству Л.Н. Толстого.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6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15:</w:t>
            </w:r>
          </w:p>
          <w:p w:rsidR="00916BCF" w:rsidRDefault="00DA0293">
            <w:pPr>
              <w:pStyle w:val="TableParagraph"/>
              <w:tabs>
                <w:tab w:val="left" w:pos="7496"/>
              </w:tabs>
              <w:spacing w:before="36" w:line="276" w:lineRule="auto"/>
              <w:ind w:left="110" w:right="103"/>
              <w:rPr>
                <w:sz w:val="24"/>
              </w:rPr>
            </w:pPr>
            <w:proofErr w:type="gramStart"/>
            <w:r>
              <w:rPr>
                <w:sz w:val="24"/>
              </w:rPr>
              <w:t>Анализирование  понравившихся</w:t>
            </w:r>
            <w:proofErr w:type="gramEnd"/>
            <w:r>
              <w:rPr>
                <w:sz w:val="24"/>
              </w:rPr>
              <w:t xml:space="preserve">  эпизодов  в  романе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z w:val="24"/>
              </w:rPr>
              <w:tab/>
              <w:t xml:space="preserve">«Война и мир </w:t>
            </w:r>
            <w:r>
              <w:rPr>
                <w:spacing w:val="-12"/>
                <w:sz w:val="24"/>
              </w:rPr>
              <w:t xml:space="preserve">» </w:t>
            </w:r>
            <w:r>
              <w:rPr>
                <w:sz w:val="24"/>
              </w:rPr>
              <w:t>(письменно).</w:t>
            </w:r>
          </w:p>
          <w:p w:rsidR="00916BCF" w:rsidRDefault="00DA029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творчеству Л.Н. Толстого.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tabs>
                <w:tab w:val="left" w:pos="4779"/>
              </w:tabs>
              <w:spacing w:line="276" w:lineRule="auto"/>
              <w:ind w:left="110" w:right="105"/>
              <w:rPr>
                <w:sz w:val="24"/>
              </w:rPr>
            </w:pPr>
            <w:r>
              <w:rPr>
                <w:sz w:val="24"/>
              </w:rPr>
              <w:t xml:space="preserve">Творчество </w:t>
            </w:r>
            <w:r>
              <w:rPr>
                <w:b/>
                <w:sz w:val="24"/>
              </w:rPr>
              <w:t xml:space="preserve">А.П. Чехова. </w:t>
            </w:r>
            <w:r>
              <w:rPr>
                <w:sz w:val="24"/>
              </w:rPr>
              <w:t xml:space="preserve">Очерк жизни и творчества писателя. Тема гибели </w:t>
            </w:r>
            <w:proofErr w:type="gramStart"/>
            <w:r>
              <w:rPr>
                <w:sz w:val="24"/>
              </w:rPr>
              <w:t>человеческой  души</w:t>
            </w:r>
            <w:proofErr w:type="gramEnd"/>
            <w:r>
              <w:rPr>
                <w:sz w:val="24"/>
              </w:rPr>
              <w:t xml:space="preserve">  в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рассказах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Чехова.</w:t>
            </w:r>
            <w:r>
              <w:rPr>
                <w:sz w:val="24"/>
              </w:rPr>
              <w:tab/>
              <w:t>Прошлое, настоящее и будущее 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пьесе</w:t>
            </w:r>
          </w:p>
          <w:p w:rsidR="00916BCF" w:rsidRDefault="00DA029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«Вишневый сад».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1"/>
              <w:rPr>
                <w:sz w:val="29"/>
              </w:rPr>
            </w:pPr>
          </w:p>
          <w:p w:rsidR="00916BCF" w:rsidRDefault="00DA0293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2237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tabs>
                <w:tab w:val="left" w:pos="7983"/>
              </w:tabs>
              <w:spacing w:before="36" w:line="276" w:lineRule="auto"/>
              <w:ind w:left="110" w:right="103"/>
              <w:rPr>
                <w:sz w:val="24"/>
              </w:rPr>
            </w:pPr>
            <w:r>
              <w:rPr>
                <w:sz w:val="24"/>
              </w:rPr>
              <w:t xml:space="preserve">Маленькая   трилогия.   Идейно-художественное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своеобразие.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z w:val="24"/>
              </w:rPr>
              <w:tab/>
              <w:t xml:space="preserve">«Человек </w:t>
            </w:r>
            <w:r>
              <w:rPr>
                <w:spacing w:val="-15"/>
                <w:sz w:val="24"/>
              </w:rPr>
              <w:t xml:space="preserve">в </w:t>
            </w:r>
            <w:r>
              <w:rPr>
                <w:sz w:val="24"/>
              </w:rPr>
              <w:t xml:space="preserve">футляре», «Крыжовник», </w:t>
            </w:r>
            <w:r>
              <w:rPr>
                <w:spacing w:val="-4"/>
                <w:sz w:val="24"/>
              </w:rPr>
              <w:t xml:space="preserve">«О </w:t>
            </w:r>
            <w:r>
              <w:rPr>
                <w:sz w:val="24"/>
              </w:rPr>
              <w:t>любви».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:rsidR="00916BCF" w:rsidRDefault="00DA029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Тема гибели человеческой души в рассказе «</w:t>
            </w:r>
            <w:proofErr w:type="spellStart"/>
            <w:r>
              <w:rPr>
                <w:sz w:val="24"/>
              </w:rPr>
              <w:t>Ионыч</w:t>
            </w:r>
            <w:proofErr w:type="spellEnd"/>
            <w:r>
              <w:rPr>
                <w:sz w:val="24"/>
              </w:rPr>
              <w:t>».</w:t>
            </w:r>
          </w:p>
          <w:p w:rsidR="00916BCF" w:rsidRDefault="00DA0293">
            <w:pPr>
              <w:pStyle w:val="TableParagraph"/>
              <w:spacing w:before="41" w:line="276" w:lineRule="auto"/>
              <w:ind w:left="110" w:right="9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Вишнѐвый</w:t>
            </w:r>
            <w:proofErr w:type="spellEnd"/>
            <w:r>
              <w:rPr>
                <w:sz w:val="24"/>
              </w:rPr>
              <w:t xml:space="preserve"> сад». Основной конфликт в пьесе. Действующие лица и авторское отношение к ним.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Своеобразие жанра. Символичность пьесы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918C0">
            <w:pPr>
              <w:pStyle w:val="TableParagraph"/>
              <w:spacing w:before="202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16:</w:t>
            </w:r>
          </w:p>
          <w:p w:rsidR="00916BCF" w:rsidRDefault="00DA0293">
            <w:pPr>
              <w:pStyle w:val="TableParagraph"/>
              <w:tabs>
                <w:tab w:val="left" w:pos="8020"/>
              </w:tabs>
              <w:spacing w:before="7" w:line="316" w:lineRule="exact"/>
              <w:ind w:left="110" w:right="105"/>
              <w:rPr>
                <w:sz w:val="24"/>
              </w:rPr>
            </w:pPr>
            <w:proofErr w:type="gramStart"/>
            <w:r>
              <w:rPr>
                <w:sz w:val="24"/>
              </w:rPr>
              <w:t>Подготовка  сообщения</w:t>
            </w:r>
            <w:proofErr w:type="gramEnd"/>
            <w:r>
              <w:rPr>
                <w:sz w:val="24"/>
              </w:rPr>
              <w:t xml:space="preserve">   на  тему:   «Сравнительный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z w:val="24"/>
              </w:rPr>
              <w:tab/>
              <w:t xml:space="preserve">пьесы </w:t>
            </w:r>
            <w:r>
              <w:rPr>
                <w:spacing w:val="-4"/>
                <w:sz w:val="24"/>
              </w:rPr>
              <w:t xml:space="preserve">А.П. </w:t>
            </w:r>
            <w:r>
              <w:rPr>
                <w:sz w:val="24"/>
              </w:rPr>
              <w:t>Чехова «Вишневый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501"/>
        </w:trPr>
        <w:tc>
          <w:tcPr>
            <w:tcW w:w="2177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2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Защита проектов по литературе XIX века.</w:t>
            </w: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92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0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952"/>
        </w:trPr>
        <w:tc>
          <w:tcPr>
            <w:tcW w:w="2177" w:type="dxa"/>
          </w:tcPr>
          <w:p w:rsidR="00916BCF" w:rsidRDefault="00DA0293">
            <w:pPr>
              <w:pStyle w:val="TableParagraph"/>
              <w:ind w:left="239" w:right="230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 Литература XX века</w:t>
            </w:r>
          </w:p>
        </w:tc>
        <w:tc>
          <w:tcPr>
            <w:tcW w:w="9931" w:type="dxa"/>
            <w:gridSpan w:val="2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174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104"/>
        </w:trPr>
        <w:tc>
          <w:tcPr>
            <w:tcW w:w="2177" w:type="dxa"/>
          </w:tcPr>
          <w:p w:rsidR="00916BCF" w:rsidRDefault="00DA0293">
            <w:pPr>
              <w:pStyle w:val="TableParagraph"/>
              <w:spacing w:line="273" w:lineRule="exact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</w:t>
            </w:r>
          </w:p>
          <w:p w:rsidR="00916BCF" w:rsidRDefault="00DA0293">
            <w:pPr>
              <w:pStyle w:val="TableParagraph"/>
              <w:tabs>
                <w:tab w:val="left" w:pos="1690"/>
              </w:tabs>
              <w:ind w:left="138" w:right="128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Обзор русской литературы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XX</w:t>
            </w:r>
          </w:p>
          <w:p w:rsidR="00916BCF" w:rsidRDefault="00DA0293">
            <w:pPr>
              <w:pStyle w:val="TableParagraph"/>
              <w:spacing w:line="259" w:lineRule="exact"/>
              <w:ind w:left="178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века</w:t>
            </w:r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  <w:p w:rsidR="00916BCF" w:rsidRDefault="00DA0293">
            <w:pPr>
              <w:pStyle w:val="TableParagraph"/>
              <w:spacing w:before="36"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Литература XX века. Общая характеристика культурно-исторического процесса рубежа XIX- XX веков и его отражение в литературе.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1"/>
              <w:rPr>
                <w:sz w:val="34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16BCF">
        <w:trPr>
          <w:trHeight w:val="376"/>
        </w:trPr>
        <w:tc>
          <w:tcPr>
            <w:tcW w:w="2177" w:type="dxa"/>
            <w:vMerge w:val="restart"/>
          </w:tcPr>
          <w:p w:rsidR="00916BCF" w:rsidRDefault="00DA0293">
            <w:pPr>
              <w:pStyle w:val="TableParagraph"/>
              <w:ind w:left="179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 Творчество писателей и поэтов русской литературы XX века</w:t>
            </w:r>
          </w:p>
        </w:tc>
        <w:tc>
          <w:tcPr>
            <w:tcW w:w="9931" w:type="dxa"/>
            <w:gridSpan w:val="2"/>
          </w:tcPr>
          <w:p w:rsidR="00916BCF" w:rsidRDefault="00DA029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59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Творчество </w:t>
            </w:r>
            <w:r>
              <w:rPr>
                <w:b/>
                <w:sz w:val="24"/>
              </w:rPr>
              <w:t>И.А. Бунина</w:t>
            </w:r>
            <w:r>
              <w:rPr>
                <w:sz w:val="24"/>
              </w:rPr>
              <w:t>. Краткий очерк жизни и творчества.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5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38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Осуждение бездуховности существования в рассказе «Господин из Сан-Франциско».</w:t>
            </w:r>
          </w:p>
          <w:p w:rsidR="00916BCF" w:rsidRDefault="00DA0293">
            <w:pPr>
              <w:pStyle w:val="TableParagraph"/>
              <w:spacing w:before="43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Тонкость восприятия психологии человека и мира природы; поэтизация прошлого, изображение «мгновения» жизни в рассказах из цикла «</w:t>
            </w:r>
            <w:proofErr w:type="spellStart"/>
            <w:r>
              <w:rPr>
                <w:sz w:val="24"/>
              </w:rPr>
              <w:t>Тѐмные</w:t>
            </w:r>
            <w:proofErr w:type="spellEnd"/>
            <w:r>
              <w:rPr>
                <w:sz w:val="24"/>
              </w:rPr>
              <w:t xml:space="preserve"> аллеи».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9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17:</w:t>
            </w:r>
          </w:p>
          <w:p w:rsidR="00916BCF" w:rsidRDefault="00DA0293">
            <w:pPr>
              <w:pStyle w:val="TableParagraph"/>
              <w:spacing w:before="38" w:line="276" w:lineRule="auto"/>
              <w:ind w:left="110" w:right="3752"/>
              <w:rPr>
                <w:sz w:val="24"/>
              </w:rPr>
            </w:pPr>
            <w:r>
              <w:rPr>
                <w:sz w:val="24"/>
              </w:rPr>
              <w:t>Читать все рассказы из цикла «</w:t>
            </w:r>
            <w:proofErr w:type="spellStart"/>
            <w:r>
              <w:rPr>
                <w:sz w:val="24"/>
              </w:rPr>
              <w:t>Тѐмные</w:t>
            </w:r>
            <w:proofErr w:type="spellEnd"/>
            <w:r>
              <w:rPr>
                <w:sz w:val="24"/>
              </w:rPr>
              <w:t xml:space="preserve"> аллеи». Написать отзыв на понравившийся рассказ.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А.И. Куприн. </w:t>
            </w:r>
            <w:r>
              <w:rPr>
                <w:sz w:val="24"/>
              </w:rPr>
              <w:t>Краткий очерк жизни и творчества. «Гранатовый браслет». История</w:t>
            </w:r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создания произведения.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38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 w:line="278" w:lineRule="auto"/>
              <w:ind w:left="110" w:right="98"/>
              <w:rPr>
                <w:sz w:val="24"/>
              </w:rPr>
            </w:pPr>
            <w:r>
              <w:rPr>
                <w:sz w:val="24"/>
              </w:rPr>
              <w:t>Спор о сильной, бескорыстной любви, тема неравенства в повести «Гранатовый браслет».</w:t>
            </w:r>
          </w:p>
          <w:p w:rsidR="00916BCF" w:rsidRDefault="00DA029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Тестирование по творчеству А.И. Куприна и И.А. Бунина.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71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18: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«Суламифь». Отзыв о прочитанном.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Новаторство литературы начала XX века. Многообразие литературных течений:</w:t>
            </w:r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символизм, акмеизм, футуризм.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633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Поэзия «Серебряного века» </w:t>
            </w:r>
            <w:r>
              <w:rPr>
                <w:sz w:val="24"/>
              </w:rPr>
              <w:t>(основные направления, мотивы, особенности лирики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поэтов: В. Брюсов, Н. Гумилев, А. Белый, И. Северянин, В. Хлебников и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16BCF">
        <w:trPr>
          <w:trHeight w:val="97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 xml:space="preserve">Художественный мир поэзии </w:t>
            </w:r>
            <w:r>
              <w:rPr>
                <w:b/>
                <w:sz w:val="24"/>
              </w:rPr>
              <w:t xml:space="preserve">Н С. </w:t>
            </w:r>
            <w:proofErr w:type="spellStart"/>
            <w:r>
              <w:rPr>
                <w:b/>
                <w:sz w:val="24"/>
              </w:rPr>
              <w:t>Гумилѐва</w:t>
            </w:r>
            <w:proofErr w:type="spellEnd"/>
            <w:r>
              <w:rPr>
                <w:b/>
                <w:sz w:val="24"/>
              </w:rPr>
              <w:t>, И. Северянина, В. Хлебникова.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Анализ стихотворения Н.С. </w:t>
            </w:r>
            <w:proofErr w:type="spellStart"/>
            <w:r>
              <w:rPr>
                <w:sz w:val="24"/>
              </w:rPr>
              <w:t>Гумилѐва</w:t>
            </w:r>
            <w:proofErr w:type="spellEnd"/>
            <w:r>
              <w:rPr>
                <w:sz w:val="24"/>
              </w:rPr>
              <w:t xml:space="preserve"> «Жираф».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4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19: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Анализ стихотворения поэта серебряного века по выбору.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6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М. Горький. </w:t>
            </w:r>
            <w:r>
              <w:rPr>
                <w:sz w:val="24"/>
              </w:rPr>
              <w:t>Жизнь и творчество. Ранние рассказы М. Горького Тематика и проблематика романтического творчества М Горького. «На дне». Изображение правды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жизни в пьесе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философский смысл.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1"/>
              <w:rPr>
                <w:sz w:val="29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223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правды жизни в рассказе «</w:t>
            </w:r>
            <w:proofErr w:type="spellStart"/>
            <w:r>
              <w:rPr>
                <w:sz w:val="24"/>
              </w:rPr>
              <w:t>Челкаш</w:t>
            </w:r>
            <w:proofErr w:type="spellEnd"/>
            <w:r>
              <w:rPr>
                <w:sz w:val="24"/>
              </w:rPr>
              <w:t>».</w:t>
            </w:r>
          </w:p>
          <w:p w:rsidR="00916BCF" w:rsidRDefault="00DA0293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Тематика и проблематика романтического творчества М Горького. Позиция гордых и сильных людей. «Старуха Изергиль».</w:t>
            </w:r>
          </w:p>
          <w:p w:rsidR="00916BCF" w:rsidRDefault="00DA0293">
            <w:pPr>
              <w:pStyle w:val="TableParagraph"/>
              <w:spacing w:before="2" w:line="276" w:lineRule="auto"/>
              <w:ind w:left="110" w:firstLine="64"/>
              <w:rPr>
                <w:sz w:val="24"/>
              </w:rPr>
            </w:pPr>
            <w:r>
              <w:rPr>
                <w:sz w:val="24"/>
              </w:rPr>
              <w:t xml:space="preserve">«На дне». Изображение правды жизни в пьесе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философский смысл. Герои пьесы. Спор о назначении человека. Авторская позиция.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Тестовая работа по творчеству М. Горького.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spacing w:before="9"/>
              <w:rPr>
                <w:sz w:val="29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58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20: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496"/>
              <w:rPr>
                <w:sz w:val="24"/>
              </w:rPr>
            </w:pPr>
            <w:r>
              <w:rPr>
                <w:sz w:val="24"/>
              </w:rPr>
              <w:t xml:space="preserve">Выполнение рефератов, докладов по творчеству М. Горького на темы: «Новаторство Горького – драматурга», </w:t>
            </w:r>
            <w:proofErr w:type="gramStart"/>
            <w:r>
              <w:rPr>
                <w:sz w:val="24"/>
              </w:rPr>
              <w:t>« Своеобразие</w:t>
            </w:r>
            <w:proofErr w:type="gramEnd"/>
            <w:r>
              <w:rPr>
                <w:sz w:val="24"/>
              </w:rPr>
              <w:t xml:space="preserve"> средств художественной выразительности в рассказах М. Горького», « Отношение Горького к Октябрьской революции».</w:t>
            </w:r>
          </w:p>
          <w:p w:rsidR="00916BCF" w:rsidRDefault="00DA029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творчеству М. Горького.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71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А.А. Блок. </w:t>
            </w:r>
            <w:r>
              <w:rPr>
                <w:sz w:val="24"/>
              </w:rPr>
              <w:t>Краткий очерк жизни и творчества; тематическая направленность стихов:</w:t>
            </w:r>
          </w:p>
          <w:p w:rsidR="00916BCF" w:rsidRDefault="00DA0293">
            <w:pPr>
              <w:pStyle w:val="TableParagraph"/>
              <w:spacing w:before="9" w:line="310" w:lineRule="atLeast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«Незнакомка», «Россия», «Ночь, улица, фонарь, аптека…», </w:t>
            </w:r>
            <w:r>
              <w:rPr>
                <w:spacing w:val="-4"/>
                <w:sz w:val="24"/>
              </w:rPr>
              <w:t>«В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 xml:space="preserve">ресторане», «Река раскинулась. Течет, грустит лениво», </w:t>
            </w:r>
            <w:r>
              <w:rPr>
                <w:spacing w:val="-3"/>
                <w:sz w:val="24"/>
              </w:rPr>
              <w:t xml:space="preserve">«На </w:t>
            </w:r>
            <w:r>
              <w:rPr>
                <w:sz w:val="24"/>
              </w:rPr>
              <w:t>железной дороге</w:t>
            </w:r>
            <w:r>
              <w:rPr>
                <w:i/>
                <w:sz w:val="24"/>
              </w:rPr>
              <w:t xml:space="preserve">». </w:t>
            </w:r>
            <w:r>
              <w:rPr>
                <w:sz w:val="24"/>
              </w:rPr>
              <w:t>Двенадцать - поэма о революции.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194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1588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1859"/>
              <w:rPr>
                <w:sz w:val="24"/>
              </w:rPr>
            </w:pPr>
            <w:r>
              <w:rPr>
                <w:sz w:val="24"/>
              </w:rPr>
              <w:t>Романтический мир раннего Блока. Анализ стихотворения по выбору. Тема родины, тревога за судьбу России в творчестве А. Блока.</w:t>
            </w:r>
          </w:p>
          <w:p w:rsidR="00916BCF" w:rsidRDefault="00DA029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«Двенадцать». Сложность восприятия поэтом социального характера революции.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Сюжет поэмы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герои.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74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21:</w:t>
            </w:r>
          </w:p>
          <w:p w:rsidR="00916BCF" w:rsidRDefault="00DA0293">
            <w:pPr>
              <w:pStyle w:val="TableParagraph"/>
              <w:spacing w:before="37" w:line="276" w:lineRule="auto"/>
              <w:ind w:left="110" w:right="5687"/>
              <w:rPr>
                <w:sz w:val="24"/>
              </w:rPr>
            </w:pPr>
            <w:r>
              <w:rPr>
                <w:sz w:val="24"/>
              </w:rPr>
              <w:t>Читать поэму «Соловьиный сад». Стихотворение А. Блока наизусть.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Литература 20 годов XX века</w:t>
            </w:r>
            <w:r>
              <w:rPr>
                <w:sz w:val="24"/>
              </w:rPr>
              <w:t>. Исследование литературного процесса 20 годов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Основные темы в литературе 20 годов. Литературные группировки и журналы.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16BCF">
        <w:trPr>
          <w:trHeight w:val="76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Сатира М. Зощенко, А. Аверченко, И. Ильфа и Е. Петрова, М. Булгакова.)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1"/>
              <w:rPr>
                <w:sz w:val="33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01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22:</w:t>
            </w:r>
          </w:p>
          <w:p w:rsidR="00916BCF" w:rsidRDefault="00DA0293"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z w:val="24"/>
              </w:rPr>
              <w:t>Отзыв о прочитанном произведении А. Толстого «Аэлита».</w:t>
            </w:r>
          </w:p>
          <w:p w:rsidR="00916BCF" w:rsidRDefault="00DA0293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Сравнительный анализ сатирических рассказов М. Зощенко, А. Аверченко.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4"/>
              <w:rPr>
                <w:sz w:val="30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314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b/>
                <w:sz w:val="24"/>
              </w:rPr>
              <w:t xml:space="preserve">В.В. Маяковский. </w:t>
            </w:r>
            <w:r>
              <w:rPr>
                <w:sz w:val="24"/>
              </w:rPr>
              <w:t>Сведения из биографии.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Основные темы, идеи, образы стихотворений: «А вы могли бы?», «Послушайте!»,</w:t>
            </w:r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«Скрипка и немножко нервно», «</w:t>
            </w:r>
            <w:proofErr w:type="spellStart"/>
            <w:r>
              <w:rPr>
                <w:sz w:val="24"/>
              </w:rPr>
              <w:t>Лиличка</w:t>
            </w:r>
            <w:proofErr w:type="spellEnd"/>
            <w:r>
              <w:rPr>
                <w:sz w:val="24"/>
              </w:rPr>
              <w:t>!», «Юбилейное», «Прозаседавшиеся»,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«Нате», «Вам» и др.)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20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21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84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3036"/>
              <w:rPr>
                <w:sz w:val="24"/>
              </w:rPr>
            </w:pPr>
            <w:r>
              <w:rPr>
                <w:sz w:val="24"/>
              </w:rPr>
              <w:t xml:space="preserve">Поэтическая новизна ранней лирики В. Маяковского. Сатира В. </w:t>
            </w:r>
            <w:proofErr w:type="spellStart"/>
            <w:r>
              <w:rPr>
                <w:sz w:val="24"/>
              </w:rPr>
              <w:t>Маяковского.Анализ</w:t>
            </w:r>
            <w:proofErr w:type="spellEnd"/>
            <w:r>
              <w:rPr>
                <w:sz w:val="24"/>
              </w:rPr>
              <w:t xml:space="preserve"> стихотворения «Нате».</w:t>
            </w:r>
          </w:p>
          <w:p w:rsidR="00916BCF" w:rsidRDefault="00DA0293">
            <w:pPr>
              <w:pStyle w:val="TableParagraph"/>
              <w:spacing w:before="2" w:line="276" w:lineRule="auto"/>
              <w:ind w:left="110" w:right="878"/>
              <w:rPr>
                <w:sz w:val="24"/>
              </w:rPr>
            </w:pPr>
            <w:proofErr w:type="gramStart"/>
            <w:r>
              <w:rPr>
                <w:sz w:val="24"/>
              </w:rPr>
              <w:t>« Во</w:t>
            </w:r>
            <w:proofErr w:type="gramEnd"/>
            <w:r>
              <w:rPr>
                <w:sz w:val="24"/>
              </w:rPr>
              <w:t xml:space="preserve"> весь голос». Тема поэта и поэзии. Новаторство поэзии В. Маяковского. Тестовая работа по творчеству В. Маяковского.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DA0293">
            <w:pPr>
              <w:pStyle w:val="TableParagraph"/>
              <w:spacing w:before="164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1293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23: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878"/>
              <w:rPr>
                <w:sz w:val="24"/>
              </w:rPr>
            </w:pPr>
            <w:r>
              <w:rPr>
                <w:sz w:val="24"/>
              </w:rPr>
              <w:t>Нахождение средств художественной выразительности в стихах В. Маяковского. Презентация по жизни и творчеству поэта.</w:t>
            </w:r>
          </w:p>
          <w:p w:rsidR="00916BCF" w:rsidRDefault="00DA029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Стихотворение «Нате» наизусть.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С. А. Есенин. </w:t>
            </w:r>
            <w:r>
              <w:rPr>
                <w:sz w:val="24"/>
              </w:rPr>
              <w:t>Сведения из биографии. Основные темы и особенности поэтической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манеры.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90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Тема родины как выражение любви к России Поэтизация русской природы, русской деревни.</w:t>
            </w:r>
          </w:p>
          <w:p w:rsidR="00916BCF" w:rsidRDefault="00DA0293">
            <w:pPr>
              <w:pStyle w:val="TableParagraph"/>
              <w:tabs>
                <w:tab w:val="left" w:pos="856"/>
                <w:tab w:val="left" w:pos="1758"/>
                <w:tab w:val="left" w:pos="2108"/>
                <w:tab w:val="left" w:pos="3458"/>
                <w:tab w:val="left" w:pos="3916"/>
                <w:tab w:val="left" w:pos="5067"/>
                <w:tab w:val="left" w:pos="7024"/>
                <w:tab w:val="left" w:pos="8506"/>
              </w:tabs>
              <w:spacing w:line="276" w:lineRule="auto"/>
              <w:ind w:left="110" w:right="10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z w:val="24"/>
              </w:rPr>
              <w:tab/>
              <w:t>любви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творчестве</w:t>
            </w:r>
            <w:r>
              <w:rPr>
                <w:sz w:val="24"/>
              </w:rPr>
              <w:tab/>
              <w:t>С.</w:t>
            </w:r>
            <w:r>
              <w:rPr>
                <w:sz w:val="24"/>
              </w:rPr>
              <w:tab/>
              <w:t>Есенина.</w:t>
            </w:r>
            <w:r>
              <w:rPr>
                <w:sz w:val="24"/>
              </w:rPr>
              <w:tab/>
              <w:t>Художественное</w:t>
            </w:r>
            <w:r>
              <w:rPr>
                <w:sz w:val="24"/>
              </w:rPr>
              <w:tab/>
              <w:t>своеобразие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лирики </w:t>
            </w:r>
            <w:proofErr w:type="spellStart"/>
            <w:proofErr w:type="gramStart"/>
            <w:r>
              <w:rPr>
                <w:sz w:val="24"/>
              </w:rPr>
              <w:t>поэта.Анализ</w:t>
            </w:r>
            <w:proofErr w:type="spellEnd"/>
            <w:proofErr w:type="gramEnd"/>
            <w:r>
              <w:rPr>
                <w:sz w:val="24"/>
              </w:rPr>
              <w:t xml:space="preserve"> стихотворения «Собаке Качалова».</w:t>
            </w:r>
          </w:p>
          <w:p w:rsidR="00916BCF" w:rsidRDefault="00DA029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Тестовая работа по творчеству С. Есенина.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58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24:</w:t>
            </w:r>
          </w:p>
          <w:p w:rsidR="00916BCF" w:rsidRDefault="00DA0293">
            <w:pPr>
              <w:pStyle w:val="TableParagraph"/>
              <w:spacing w:before="39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Сочинение на тему: «Особенности любовной лирики Есенина», «Тема родины в творчестве С. Есенина».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Читать поэму «</w:t>
            </w:r>
            <w:proofErr w:type="spellStart"/>
            <w:r>
              <w:rPr>
                <w:sz w:val="24"/>
              </w:rPr>
              <w:t>Чѐрный</w:t>
            </w:r>
            <w:proofErr w:type="spellEnd"/>
            <w:r>
              <w:rPr>
                <w:sz w:val="24"/>
              </w:rPr>
              <w:t xml:space="preserve"> человек».</w:t>
            </w:r>
          </w:p>
          <w:p w:rsidR="00916BCF" w:rsidRDefault="00DA0293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Стихотворение «Собака Качалова» и любое по выбору наизусть.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8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12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 30-х – начала 40-х годов.</w:t>
            </w:r>
          </w:p>
          <w:p w:rsidR="00916BCF" w:rsidRDefault="00DA0293">
            <w:pPr>
              <w:pStyle w:val="TableParagraph"/>
              <w:spacing w:before="36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Становление новой культуры. Первый съезд советских писателей и его значение. Соцреализм как новый художественный метод.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2"/>
              <w:rPr>
                <w:sz w:val="21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7"/>
              <w:rPr>
                <w:sz w:val="36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16BCF">
        <w:trPr>
          <w:trHeight w:val="76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Основные темы и проблемы в литературе 30-40 годов.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64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25: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Читать роман А. Толстого «</w:t>
            </w:r>
            <w:proofErr w:type="spellStart"/>
            <w:r>
              <w:rPr>
                <w:sz w:val="24"/>
              </w:rPr>
              <w:t>Пѐтр</w:t>
            </w:r>
            <w:proofErr w:type="spellEnd"/>
            <w:r>
              <w:rPr>
                <w:sz w:val="24"/>
              </w:rPr>
              <w:t xml:space="preserve"> I».</w:t>
            </w:r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Написание рецензии на роман А. Толстого «</w:t>
            </w:r>
            <w:proofErr w:type="spellStart"/>
            <w:r>
              <w:rPr>
                <w:sz w:val="24"/>
              </w:rPr>
              <w:t>Пѐтр</w:t>
            </w:r>
            <w:proofErr w:type="spellEnd"/>
            <w:r>
              <w:rPr>
                <w:sz w:val="24"/>
              </w:rPr>
              <w:t xml:space="preserve"> I».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М.И. Цветаева. </w:t>
            </w:r>
            <w:r>
              <w:rPr>
                <w:sz w:val="24"/>
              </w:rPr>
              <w:t>Краткий очерк жизни и творчества. Основные мотивы стихотворений:</w:t>
            </w:r>
          </w:p>
          <w:p w:rsidR="00916BCF" w:rsidRDefault="00DA0293">
            <w:pPr>
              <w:pStyle w:val="TableParagraph"/>
              <w:spacing w:before="9" w:line="320" w:lineRule="exact"/>
              <w:ind w:left="110" w:right="98"/>
              <w:rPr>
                <w:sz w:val="24"/>
              </w:rPr>
            </w:pPr>
            <w:r>
              <w:rPr>
                <w:sz w:val="24"/>
              </w:rPr>
              <w:t>«Моим стихам, написанным так рано…», «Стихи к Блоку» («Имя твое – птица в руке…»), «Кто создан из камня, кто создан из глины…», «Тоска по родине!» и др.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1"/>
              <w:rPr>
                <w:sz w:val="29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959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7" w:line="316" w:lineRule="exact"/>
              <w:ind w:left="110" w:right="1859"/>
              <w:rPr>
                <w:sz w:val="24"/>
              </w:rPr>
            </w:pPr>
            <w:r>
              <w:rPr>
                <w:sz w:val="24"/>
              </w:rPr>
              <w:t>Основные темы творчества Цветаевой. Своеобразие стиля поэтессы. Анализ стихотворения по выбору.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10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01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26:</w:t>
            </w:r>
          </w:p>
          <w:p w:rsidR="00916BCF" w:rsidRDefault="00DA0293">
            <w:pPr>
              <w:pStyle w:val="TableParagraph"/>
              <w:spacing w:before="36" w:line="278" w:lineRule="auto"/>
              <w:ind w:left="110" w:right="3036"/>
              <w:rPr>
                <w:sz w:val="24"/>
              </w:rPr>
            </w:pPr>
            <w:r>
              <w:rPr>
                <w:sz w:val="24"/>
              </w:rPr>
              <w:t>Презентация по жизни и творчеству поэтессы. Стихотворение Цветаевой наизусть. (по выбору учащихся).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1"/>
              <w:rPr>
                <w:sz w:val="30"/>
              </w:rPr>
            </w:pPr>
          </w:p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37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3" w:lineRule="exact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О. Э. Мандельштам. </w:t>
            </w:r>
            <w:r>
              <w:rPr>
                <w:sz w:val="24"/>
              </w:rPr>
              <w:t>Очерк жизни. Противостояние поэта «веку-волкодаву».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2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63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27: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жизни и творчеству поэта.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1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М.А. Булгаков. </w:t>
            </w:r>
            <w:r>
              <w:rPr>
                <w:sz w:val="24"/>
              </w:rPr>
              <w:t>Очерк жизни и творчества.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253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tabs>
                <w:tab w:val="left" w:pos="1311"/>
                <w:tab w:val="left" w:pos="1767"/>
                <w:tab w:val="left" w:pos="3378"/>
                <w:tab w:val="left" w:pos="4570"/>
                <w:tab w:val="left" w:pos="5814"/>
                <w:tab w:val="left" w:pos="6932"/>
                <w:tab w:val="left" w:pos="8558"/>
              </w:tabs>
              <w:spacing w:before="36" w:line="278" w:lineRule="auto"/>
              <w:ind w:left="110" w:right="105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Маргарита».</w:t>
            </w:r>
            <w:r>
              <w:rPr>
                <w:sz w:val="24"/>
              </w:rPr>
              <w:tab/>
              <w:t>История</w:t>
            </w:r>
            <w:r>
              <w:rPr>
                <w:sz w:val="24"/>
              </w:rPr>
              <w:tab/>
              <w:t>создания</w:t>
            </w:r>
            <w:r>
              <w:rPr>
                <w:sz w:val="24"/>
              </w:rPr>
              <w:tab/>
              <w:t>романа.</w:t>
            </w:r>
            <w:r>
              <w:rPr>
                <w:sz w:val="24"/>
              </w:rPr>
              <w:tab/>
              <w:t>Своеобразие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жанра. </w:t>
            </w:r>
            <w:r>
              <w:rPr>
                <w:sz w:val="24"/>
              </w:rPr>
              <w:t>Многоплановость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романа.</w:t>
            </w:r>
          </w:p>
          <w:p w:rsidR="00916BCF" w:rsidRDefault="00DA0293">
            <w:pPr>
              <w:pStyle w:val="TableParagraph"/>
              <w:spacing w:line="276" w:lineRule="auto"/>
              <w:ind w:left="110" w:right="3752"/>
              <w:rPr>
                <w:sz w:val="24"/>
              </w:rPr>
            </w:pPr>
            <w:r>
              <w:rPr>
                <w:sz w:val="24"/>
              </w:rPr>
              <w:t xml:space="preserve">Три мира в романе. </w:t>
            </w:r>
            <w:proofErr w:type="spellStart"/>
            <w:r>
              <w:rPr>
                <w:sz w:val="24"/>
              </w:rPr>
              <w:t>Ершалаимские</w:t>
            </w:r>
            <w:proofErr w:type="spellEnd"/>
            <w:r>
              <w:rPr>
                <w:sz w:val="24"/>
              </w:rPr>
              <w:t xml:space="preserve"> главы. Изображение Москвы 30 годов в романе.</w:t>
            </w:r>
          </w:p>
          <w:p w:rsidR="00916BCF" w:rsidRDefault="00DA0293">
            <w:pPr>
              <w:pStyle w:val="TableParagraph"/>
              <w:spacing w:line="278" w:lineRule="auto"/>
              <w:ind w:left="110" w:right="2626"/>
              <w:rPr>
                <w:sz w:val="24"/>
              </w:rPr>
            </w:pPr>
            <w:r>
              <w:rPr>
                <w:sz w:val="24"/>
              </w:rPr>
              <w:t>Воланд и его свита. Фантастическое и реалистическое в романе. Тема любви и творчества в романе.</w:t>
            </w:r>
          </w:p>
          <w:p w:rsidR="00916BCF" w:rsidRDefault="00DA029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Тестовая работа по роману «Мастер и Маргарита».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8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28: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Письменный ответ на вопросы: «Символика романа», «Сны и их роль в романе»,</w:t>
            </w:r>
          </w:p>
          <w:p w:rsidR="00916BCF" w:rsidRDefault="00DA0293">
            <w:pPr>
              <w:pStyle w:val="TableParagraph"/>
              <w:spacing w:before="43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«Эпиграф и его значение в романе», «Почему Мастер «не заслужил света», а «заслужил покой»?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8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М.А. Шолохов. </w:t>
            </w:r>
            <w:r>
              <w:rPr>
                <w:sz w:val="24"/>
              </w:rPr>
              <w:t>Биографический очерк. Роман-эпопея «Тихий Дон».</w:t>
            </w:r>
          </w:p>
          <w:p w:rsidR="00916BCF" w:rsidRDefault="00DA0293">
            <w:pPr>
              <w:pStyle w:val="TableParagraph"/>
              <w:spacing w:before="9" w:line="32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 образов, судьба Григория Мелехова как путь поиска правды жизни; вечные" темы в романе.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spacing w:before="1"/>
              <w:rPr>
                <w:sz w:val="29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2294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tabs>
                <w:tab w:val="left" w:pos="1891"/>
                <w:tab w:val="left" w:pos="4820"/>
              </w:tabs>
              <w:spacing w:before="36" w:line="276" w:lineRule="auto"/>
              <w:ind w:left="110" w:right="103"/>
              <w:rPr>
                <w:sz w:val="24"/>
              </w:rPr>
            </w:pPr>
            <w:r>
              <w:rPr>
                <w:sz w:val="24"/>
              </w:rPr>
              <w:t xml:space="preserve">«Тихий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Дон»-</w:t>
            </w:r>
            <w:r>
              <w:rPr>
                <w:sz w:val="24"/>
              </w:rPr>
              <w:tab/>
              <w:t xml:space="preserve">роман-эпопея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судьбах</w:t>
            </w:r>
            <w:r>
              <w:rPr>
                <w:sz w:val="24"/>
              </w:rPr>
              <w:tab/>
              <w:t>русского народа и казачества в годы Гражданской войны. История создания. Особенности композиции, своеобразие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</w:p>
          <w:p w:rsidR="00916BCF" w:rsidRDefault="00DA0293">
            <w:pPr>
              <w:pStyle w:val="TableParagraph"/>
              <w:spacing w:before="1" w:line="276" w:lineRule="auto"/>
              <w:ind w:left="110" w:right="180"/>
              <w:rPr>
                <w:sz w:val="24"/>
              </w:rPr>
            </w:pPr>
            <w:r>
              <w:rPr>
                <w:sz w:val="24"/>
              </w:rPr>
              <w:t xml:space="preserve">Образ Григория </w:t>
            </w:r>
            <w:proofErr w:type="gramStart"/>
            <w:r>
              <w:rPr>
                <w:sz w:val="24"/>
              </w:rPr>
              <w:t>Мелехова .Трагедия</w:t>
            </w:r>
            <w:proofErr w:type="gramEnd"/>
            <w:r>
              <w:rPr>
                <w:sz w:val="24"/>
              </w:rPr>
              <w:t xml:space="preserve"> человека из народа в поворотный момент истории. Столкновение старого и нового мира в романе.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Женские судьбы. Любовь на страницах романа.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Мастерство психологического анализа. Патриотизм и гуманизм романа.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35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29:</w:t>
            </w:r>
          </w:p>
          <w:p w:rsidR="00916BCF" w:rsidRDefault="00DA0293">
            <w:pPr>
              <w:pStyle w:val="TableParagraph"/>
              <w:spacing w:before="9" w:line="31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Анализирование понравившихся эпизодов романа «Тихий Дон» (письменно). Презентация по роману «Тихий Дон».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4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Н.А. Заболоцкий, </w:t>
            </w:r>
            <w:r>
              <w:rPr>
                <w:sz w:val="24"/>
              </w:rPr>
              <w:t>Жизнь и творчество. Основные темы в лирике Н. Заболоцкого.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3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3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 неповторимость стихотворений поэта.</w:t>
            </w:r>
          </w:p>
          <w:p w:rsidR="00916BCF" w:rsidRDefault="00DA0293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Выразительное чтение наизусть стихотворений Заболоцкого и их анализ.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30: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Презентация по жизни и творчеству поэта.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Стихотворение Н. Заболоцкого наизусть (по выбору учащихся).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1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916BCF" w:rsidRDefault="00DA029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Литература периода Великой Отечественной войны и первых послевоенных лет</w:t>
            </w:r>
            <w:r>
              <w:rPr>
                <w:sz w:val="24"/>
              </w:rPr>
              <w:t>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2237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 w:line="276" w:lineRule="auto"/>
              <w:ind w:left="110" w:right="103"/>
              <w:rPr>
                <w:sz w:val="24"/>
              </w:rPr>
            </w:pPr>
            <w:r>
              <w:rPr>
                <w:sz w:val="24"/>
              </w:rPr>
              <w:t xml:space="preserve">Поэзия военных лет К. Симонова, А. Суркова, М. Исаковского, М. </w:t>
            </w:r>
            <w:proofErr w:type="spellStart"/>
            <w:r>
              <w:rPr>
                <w:sz w:val="24"/>
              </w:rPr>
              <w:t>Джалиля</w:t>
            </w:r>
            <w:proofErr w:type="spellEnd"/>
            <w:r>
              <w:rPr>
                <w:sz w:val="24"/>
              </w:rPr>
              <w:t>, М. Алигер и др.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Публицистика военных лет. М. Шолохов, И. Эренбург, А. Толстой</w:t>
            </w:r>
          </w:p>
          <w:p w:rsidR="00916BCF" w:rsidRDefault="00DA0293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Проза военных лет. Реалистическое и романтическое изображение войны в прозе 40-х годов. Обзор.</w:t>
            </w:r>
          </w:p>
          <w:p w:rsidR="00916BCF" w:rsidRDefault="00DA029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Драматургия военных лет. К. Симонов «Русские люди»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rPr>
                <w:sz w:val="26"/>
              </w:rPr>
            </w:pPr>
          </w:p>
          <w:p w:rsidR="00916BCF" w:rsidRDefault="00916BCF">
            <w:pPr>
              <w:pStyle w:val="TableParagraph"/>
              <w:spacing w:before="10"/>
              <w:rPr>
                <w:sz w:val="29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9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31: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2175"/>
              <w:rPr>
                <w:sz w:val="24"/>
              </w:rPr>
            </w:pPr>
            <w:r>
              <w:rPr>
                <w:sz w:val="24"/>
              </w:rPr>
              <w:t>Написание отзыва на понравившееся произведение военных лет. Презентация по творчеству любого поэта или писателя военных лет.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79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316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А.А. Ахматова. </w:t>
            </w:r>
            <w:r>
              <w:rPr>
                <w:sz w:val="24"/>
              </w:rPr>
              <w:t>Сведения из биографии. Художественный мир лирики А. Ахматовой.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129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8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Личная и общественная темы в стихах революционных и послереволюционных лет. Патриотические мотивы и тема родины в творчестве А. Ахматовой.</w:t>
            </w:r>
          </w:p>
          <w:p w:rsidR="00916BCF" w:rsidRDefault="00DA029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Поэма «Реквием». Исторический масштаб и трагизм поэмы.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8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32: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Анализ стихотворения по выбору.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8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1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3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Б. Пастернак. </w:t>
            </w:r>
            <w:r>
              <w:rPr>
                <w:sz w:val="24"/>
              </w:rPr>
              <w:t>Жизнь и творчество. Особенности поэтического стиля.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4" w:line="320" w:lineRule="exact"/>
              <w:ind w:left="110" w:right="3536"/>
              <w:rPr>
                <w:sz w:val="24"/>
              </w:rPr>
            </w:pPr>
            <w:r>
              <w:rPr>
                <w:sz w:val="24"/>
              </w:rPr>
              <w:t>Эстетические поиски и эксперименты в ранней лирике. Философская направленность лирики Б. Пастернака.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3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1291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33:</w:t>
            </w:r>
          </w:p>
          <w:p w:rsidR="00916BCF" w:rsidRDefault="00DA0293">
            <w:pPr>
              <w:pStyle w:val="TableParagraph"/>
              <w:spacing w:before="36" w:line="276" w:lineRule="auto"/>
              <w:ind w:left="110" w:right="4445"/>
              <w:rPr>
                <w:sz w:val="24"/>
              </w:rPr>
            </w:pPr>
            <w:r>
              <w:rPr>
                <w:sz w:val="24"/>
              </w:rPr>
              <w:t>Анализ стихотворения по выбору. Презентация по творчеству Б. Пастернака. Читать «Доктор Живаго»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8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5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А.Т. Твардовский. </w:t>
            </w:r>
            <w:r>
              <w:rPr>
                <w:sz w:val="24"/>
              </w:rPr>
              <w:t>Сведения из биографии. Лирика А. Твардовского.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20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3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69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Тема войны и памяти в лирике А. Твардовского.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86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6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34:</w:t>
            </w:r>
          </w:p>
          <w:p w:rsidR="00916BCF" w:rsidRDefault="00DA0293">
            <w:pPr>
              <w:pStyle w:val="TableParagraph"/>
              <w:spacing w:before="5" w:line="318" w:lineRule="exact"/>
              <w:ind w:left="110" w:right="5687"/>
              <w:rPr>
                <w:sz w:val="24"/>
              </w:rPr>
            </w:pPr>
            <w:r>
              <w:rPr>
                <w:sz w:val="24"/>
              </w:rPr>
              <w:t>Анализ стихотворения по выбору. Читать поэму «По праву памяти».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0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Литература 50 – 80 годов XX века. </w:t>
            </w:r>
            <w:r>
              <w:rPr>
                <w:sz w:val="24"/>
              </w:rPr>
              <w:t>Обзор. Основные темы, направление и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проблематика литературы 50-80 годов.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tabs>
                <w:tab w:val="left" w:pos="949"/>
                <w:tab w:val="left" w:pos="2395"/>
                <w:tab w:val="left" w:pos="3633"/>
                <w:tab w:val="left" w:pos="4753"/>
                <w:tab w:val="left" w:pos="5196"/>
                <w:tab w:val="left" w:pos="6002"/>
                <w:tab w:val="left" w:pos="6326"/>
                <w:tab w:val="left" w:pos="7971"/>
                <w:tab w:val="left" w:pos="8400"/>
              </w:tabs>
              <w:spacing w:before="36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Новое</w:t>
            </w:r>
            <w:r>
              <w:rPr>
                <w:sz w:val="24"/>
              </w:rPr>
              <w:tab/>
              <w:t>осмысление</w:t>
            </w:r>
            <w:r>
              <w:rPr>
                <w:sz w:val="24"/>
              </w:rPr>
              <w:tab/>
              <w:t>проблемы</w:t>
            </w:r>
            <w:r>
              <w:rPr>
                <w:sz w:val="24"/>
              </w:rPr>
              <w:tab/>
              <w:t>человека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войне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произведении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В.</w:t>
            </w:r>
            <w:r>
              <w:rPr>
                <w:b/>
                <w:sz w:val="24"/>
              </w:rPr>
              <w:tab/>
              <w:t>Быкова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«Сотников». Исследование природы подвига и предательства.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91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Лагерная проза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А.И. Солженицын</w:t>
            </w:r>
            <w:r>
              <w:rPr>
                <w:sz w:val="24"/>
              </w:rPr>
              <w:t>. Сведения из биографии. «Один день Ивана Денисовича».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27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20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673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Тема трагической судьбы человека в тоталитарном государстве.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8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35:</w:t>
            </w:r>
          </w:p>
          <w:p w:rsidR="00916BCF" w:rsidRDefault="00DA0293">
            <w:pPr>
              <w:pStyle w:val="TableParagraph"/>
              <w:spacing w:before="9" w:line="316" w:lineRule="exact"/>
              <w:ind w:left="110" w:right="4027"/>
              <w:rPr>
                <w:sz w:val="24"/>
              </w:rPr>
            </w:pPr>
            <w:r>
              <w:rPr>
                <w:sz w:val="24"/>
              </w:rPr>
              <w:t>Презентация по биографии и творчеству писателя. Читать «</w:t>
            </w:r>
            <w:proofErr w:type="spellStart"/>
            <w:r>
              <w:rPr>
                <w:sz w:val="24"/>
              </w:rPr>
              <w:t>Матрѐнин</w:t>
            </w:r>
            <w:proofErr w:type="spellEnd"/>
            <w:r>
              <w:rPr>
                <w:sz w:val="24"/>
              </w:rPr>
              <w:t xml:space="preserve"> двор».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Городская проза. </w:t>
            </w:r>
            <w:r>
              <w:rPr>
                <w:sz w:val="24"/>
              </w:rPr>
              <w:t>Нравственная проблематика, художественные особенности повести</w:t>
            </w:r>
          </w:p>
          <w:p w:rsidR="00916BCF" w:rsidRDefault="00DA0293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Ю. Трифонова </w:t>
            </w:r>
            <w:r>
              <w:rPr>
                <w:sz w:val="24"/>
              </w:rPr>
              <w:t>«Обмен».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7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16BCF">
        <w:trPr>
          <w:trHeight w:val="65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Деревенская проза. В.М. Шукшин</w:t>
            </w:r>
            <w:r>
              <w:rPr>
                <w:sz w:val="24"/>
              </w:rPr>
              <w:t>. Сведения из биографии. Изображение жизни русской деревни в рассказах писателя.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8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4" w:line="320" w:lineRule="exact"/>
              <w:ind w:left="110" w:right="98"/>
              <w:rPr>
                <w:sz w:val="24"/>
              </w:rPr>
            </w:pPr>
            <w:r>
              <w:rPr>
                <w:sz w:val="24"/>
              </w:rPr>
              <w:t xml:space="preserve">Глубина и цельность духовного мира русского человека. «Чудик», «Выбираю деревню на жительство», </w:t>
            </w:r>
            <w:proofErr w:type="gramStart"/>
            <w:r>
              <w:rPr>
                <w:sz w:val="24"/>
              </w:rPr>
              <w:t>« Микроскоп</w:t>
            </w:r>
            <w:proofErr w:type="gramEnd"/>
            <w:r>
              <w:rPr>
                <w:sz w:val="24"/>
              </w:rPr>
              <w:t>» и др.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7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36:</w:t>
            </w:r>
          </w:p>
          <w:p w:rsidR="00916BCF" w:rsidRDefault="00DA0293">
            <w:pPr>
              <w:pStyle w:val="TableParagraph"/>
              <w:spacing w:before="7" w:line="316" w:lineRule="exact"/>
              <w:ind w:left="110" w:right="3928"/>
              <w:rPr>
                <w:sz w:val="24"/>
              </w:rPr>
            </w:pPr>
            <w:r>
              <w:rPr>
                <w:sz w:val="24"/>
              </w:rPr>
              <w:t>Презентация по биографии и творчеству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Шукшина. Читать </w:t>
            </w:r>
            <w:r>
              <w:rPr>
                <w:spacing w:val="-3"/>
                <w:sz w:val="24"/>
              </w:rPr>
              <w:t xml:space="preserve">«До </w:t>
            </w:r>
            <w:r>
              <w:rPr>
                <w:sz w:val="24"/>
              </w:rPr>
              <w:t>третьих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петухов».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16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Поэзия 60-х годов</w:t>
            </w:r>
            <w:r>
              <w:rPr>
                <w:sz w:val="24"/>
              </w:rPr>
              <w:t>. Новые темы, идеи, образы в поэзии 60 годов.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2640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 w:line="278" w:lineRule="auto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Новые темы, идеи, образы в поэзии Б. Ахмадулиной, Р. Рождественского, А. Вознесенского, Е. Евтушенко</w:t>
            </w:r>
          </w:p>
          <w:p w:rsidR="00916BCF" w:rsidRDefault="00DA0293">
            <w:pPr>
              <w:pStyle w:val="TableParagraph"/>
              <w:spacing w:line="276" w:lineRule="auto"/>
              <w:ind w:left="110" w:right="109"/>
              <w:jc w:val="both"/>
              <w:rPr>
                <w:sz w:val="24"/>
              </w:rPr>
            </w:pPr>
            <w:r>
              <w:rPr>
                <w:sz w:val="24"/>
              </w:rPr>
              <w:t>Развитие традиций русской классики в поэзии Н. Рубцова, Д. Самойлова, Л. Мартынова, Н. Старшинова, Ю. Друниной и др.</w:t>
            </w:r>
          </w:p>
          <w:p w:rsidR="00916BCF" w:rsidRDefault="00DA0293">
            <w:pPr>
              <w:pStyle w:val="TableParagraph"/>
              <w:spacing w:line="276" w:lineRule="auto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Авторская песня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место в историко-культурном процессе страны. Значение творчества А. Галича, Ю. Визбора, В. Высоцкого, Б. Окуджавы и др. в развитии жанра авторской песни.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49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52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37:</w:t>
            </w:r>
          </w:p>
          <w:p w:rsidR="00916BCF" w:rsidRDefault="00DA0293">
            <w:pPr>
              <w:pStyle w:val="TableParagraph"/>
              <w:spacing w:before="9" w:line="316" w:lineRule="exact"/>
              <w:ind w:left="110" w:right="2725"/>
              <w:rPr>
                <w:sz w:val="24"/>
              </w:rPr>
            </w:pPr>
            <w:r>
              <w:rPr>
                <w:sz w:val="24"/>
              </w:rPr>
              <w:t xml:space="preserve">Презентация по творчеству поэтов-шестидесятников на выбор. Участие в семинаре «Бардовская песня 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особенности».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7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3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Драматургия. А.В. Вампилов</w:t>
            </w:r>
            <w:r>
              <w:rPr>
                <w:sz w:val="24"/>
              </w:rPr>
              <w:t>. Сведения из биографии. Творчество.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8"/>
              <w:ind w:right="8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2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916BCF" w:rsidRDefault="00916BCF">
      <w:pPr>
        <w:jc w:val="center"/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69"/>
        <w:gridCol w:w="9362"/>
        <w:gridCol w:w="1781"/>
        <w:gridCol w:w="1705"/>
      </w:tblGrid>
      <w:tr w:rsidR="00916BCF">
        <w:trPr>
          <w:trHeight w:val="633"/>
        </w:trPr>
        <w:tc>
          <w:tcPr>
            <w:tcW w:w="2177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69" w:type="dxa"/>
            <w:vMerge w:val="restart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Утверждение добра, любви и милосердия в пьесе «Старший сын»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57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38: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Написать рецензию на фильм по пьесе Вампилова «Старший сын».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498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5" w:lineRule="exact"/>
              <w:ind w:left="143" w:right="1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 последних десятилетий XX века. Обзор.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09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16BCF">
        <w:trPr>
          <w:trHeight w:val="31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before="2"/>
              <w:ind w:left="138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А. Приставкин </w:t>
            </w:r>
            <w:r>
              <w:rPr>
                <w:sz w:val="24"/>
              </w:rPr>
              <w:t>«Ночевала тучка золотая». Гуманизм и интернационализм повести.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1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16BCF">
        <w:trPr>
          <w:trHeight w:val="959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916BCF" w:rsidRDefault="00DA0293">
            <w:pPr>
              <w:pStyle w:val="TableParagraph"/>
              <w:spacing w:before="7" w:line="316" w:lineRule="exact"/>
              <w:ind w:left="110" w:right="3752"/>
              <w:rPr>
                <w:sz w:val="24"/>
              </w:rPr>
            </w:pPr>
            <w:r>
              <w:rPr>
                <w:sz w:val="24"/>
              </w:rPr>
              <w:t>Тема голодного военного детства в повести. Гуманизм повести.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635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39: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Написать отзыв о произведении «Ночевала тучка золотая».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before="15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474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DA0293">
            <w:pPr>
              <w:pStyle w:val="TableParagraph"/>
              <w:spacing w:line="275" w:lineRule="exact"/>
              <w:ind w:left="138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Исследование содержания современного литературного процесса</w:t>
            </w:r>
          </w:p>
        </w:tc>
        <w:tc>
          <w:tcPr>
            <w:tcW w:w="1781" w:type="dxa"/>
          </w:tcPr>
          <w:p w:rsidR="00916BCF" w:rsidRDefault="00DA0293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5" w:type="dxa"/>
          </w:tcPr>
          <w:p w:rsidR="00916BCF" w:rsidRDefault="00DA0293">
            <w:pPr>
              <w:pStyle w:val="TableParagraph"/>
              <w:spacing w:before="9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16BCF">
        <w:trPr>
          <w:trHeight w:val="633"/>
        </w:trPr>
        <w:tc>
          <w:tcPr>
            <w:tcW w:w="2177" w:type="dxa"/>
            <w:vMerge/>
            <w:tcBorders>
              <w:top w:val="nil"/>
            </w:tcBorders>
          </w:tcPr>
          <w:p w:rsidR="00916BCF" w:rsidRDefault="00916BCF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9362" w:type="dxa"/>
          </w:tcPr>
          <w:p w:rsidR="00916BCF" w:rsidRDefault="00DA029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40:</w:t>
            </w:r>
          </w:p>
          <w:p w:rsidR="00916BCF" w:rsidRDefault="00DA0293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Читать повесть Т. Толстой «</w:t>
            </w:r>
            <w:proofErr w:type="spellStart"/>
            <w:r>
              <w:rPr>
                <w:sz w:val="24"/>
              </w:rPr>
              <w:t>Кысь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1781" w:type="dxa"/>
          </w:tcPr>
          <w:p w:rsidR="00916BCF" w:rsidRDefault="00916BCF">
            <w:pPr>
              <w:pStyle w:val="TableParagraph"/>
              <w:spacing w:before="5"/>
              <w:rPr>
                <w:sz w:val="27"/>
              </w:rPr>
            </w:pPr>
          </w:p>
          <w:p w:rsidR="00916BCF" w:rsidRDefault="00DA029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05" w:type="dxa"/>
            <w:shd w:val="clear" w:color="auto" w:fill="D9D9D9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318"/>
        </w:trPr>
        <w:tc>
          <w:tcPr>
            <w:tcW w:w="2177" w:type="dxa"/>
          </w:tcPr>
          <w:p w:rsidR="00916BCF" w:rsidRDefault="00DA0293">
            <w:pPr>
              <w:pStyle w:val="TableParagraph"/>
              <w:spacing w:before="1"/>
              <w:ind w:left="178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9931" w:type="dxa"/>
            <w:gridSpan w:val="2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</w:tcPr>
          <w:p w:rsidR="00916BCF" w:rsidRDefault="00D918C0">
            <w:pPr>
              <w:pStyle w:val="TableParagraph"/>
              <w:spacing w:before="1"/>
              <w:ind w:left="174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322</w:t>
            </w:r>
          </w:p>
        </w:tc>
        <w:tc>
          <w:tcPr>
            <w:tcW w:w="1705" w:type="dxa"/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</w:tbl>
    <w:p w:rsidR="00916BCF" w:rsidRDefault="00916BCF">
      <w:pPr>
        <w:rPr>
          <w:sz w:val="24"/>
        </w:rPr>
        <w:sectPr w:rsidR="00916BCF">
          <w:pgSz w:w="16840" w:h="11910" w:orient="landscape"/>
          <w:pgMar w:top="1100" w:right="180" w:bottom="280" w:left="840" w:header="720" w:footer="720" w:gutter="0"/>
          <w:cols w:space="720"/>
        </w:sectPr>
      </w:pPr>
    </w:p>
    <w:p w:rsidR="00916BCF" w:rsidRDefault="00DA0293">
      <w:pPr>
        <w:pStyle w:val="a4"/>
        <w:numPr>
          <w:ilvl w:val="0"/>
          <w:numId w:val="4"/>
        </w:numPr>
        <w:tabs>
          <w:tab w:val="left" w:pos="699"/>
        </w:tabs>
        <w:spacing w:before="64" w:after="9"/>
        <w:ind w:left="134" w:right="2570" w:firstLine="283"/>
        <w:jc w:val="left"/>
        <w:rPr>
          <w:sz w:val="28"/>
        </w:rPr>
      </w:pPr>
      <w:r>
        <w:rPr>
          <w:sz w:val="28"/>
        </w:rPr>
        <w:lastRenderedPageBreak/>
        <w:t>УСЛОВИЯ РЕАЛИЗАЦИИ РАБОЧЕЙ ПРОГРАММЫ УЧЕБНОЙ ДИСЦИПЛИНЫ</w:t>
      </w:r>
    </w:p>
    <w:p w:rsidR="00916BCF" w:rsidRDefault="00DA0293">
      <w:pPr>
        <w:pStyle w:val="a3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525pt;height:.5pt;mso-position-horizontal-relative:char;mso-position-vertical-relative:line" coordsize="10500,10">
            <o:lock v:ext="edit" rotation="t" position="t"/>
            <v:rect id="_x0000_s1033" style="position:absolute;width:10500;height:10" fillcolor="silver" stroked="f"/>
            <w10:anchorlock/>
          </v:group>
        </w:pict>
      </w:r>
    </w:p>
    <w:p w:rsidR="00916BCF" w:rsidRDefault="00DA0293">
      <w:pPr>
        <w:pStyle w:val="1"/>
        <w:numPr>
          <w:ilvl w:val="1"/>
          <w:numId w:val="3"/>
        </w:numPr>
        <w:tabs>
          <w:tab w:val="left" w:pos="627"/>
        </w:tabs>
        <w:spacing w:line="306" w:lineRule="exact"/>
        <w:jc w:val="left"/>
      </w:pPr>
      <w:r>
        <w:t>Требования к минимальному материально-техническому</w:t>
      </w:r>
      <w:r>
        <w:rPr>
          <w:spacing w:val="-5"/>
        </w:rPr>
        <w:t xml:space="preserve"> </w:t>
      </w:r>
      <w:r>
        <w:t>обеспечению</w:t>
      </w:r>
    </w:p>
    <w:p w:rsidR="00916BCF" w:rsidRDefault="00DA0293">
      <w:pPr>
        <w:pStyle w:val="a3"/>
        <w:ind w:left="552" w:right="2636" w:hanging="419"/>
      </w:pPr>
      <w:r>
        <w:t>Реализация учебной дисциплины требует наличия учебного кабинета: Оборудование учебного кабинета:</w:t>
      </w:r>
    </w:p>
    <w:p w:rsidR="00916BCF" w:rsidRDefault="00DA0293">
      <w:pPr>
        <w:pStyle w:val="a3"/>
        <w:spacing w:line="321" w:lineRule="exact"/>
        <w:ind w:left="134"/>
      </w:pPr>
      <w:r>
        <w:t>- рабочие места по количеству студентов;</w:t>
      </w:r>
    </w:p>
    <w:p w:rsidR="00916BCF" w:rsidRDefault="00DA0293">
      <w:pPr>
        <w:pStyle w:val="a3"/>
        <w:spacing w:line="322" w:lineRule="exact"/>
        <w:ind w:left="134"/>
      </w:pPr>
      <w:r>
        <w:t>-рабочее место преподавателя;</w:t>
      </w:r>
    </w:p>
    <w:p w:rsidR="00916BCF" w:rsidRDefault="00DA0293">
      <w:pPr>
        <w:pStyle w:val="a3"/>
        <w:ind w:left="134"/>
      </w:pPr>
      <w:r>
        <w:t>-комплект учебно-методической документации;</w:t>
      </w:r>
    </w:p>
    <w:p w:rsidR="00916BCF" w:rsidRDefault="00DA0293">
      <w:pPr>
        <w:pStyle w:val="a3"/>
        <w:spacing w:line="322" w:lineRule="exact"/>
        <w:ind w:left="134"/>
      </w:pPr>
      <w:r>
        <w:t>-наглядные пособия: демонстративные плакаты, раздаточный материал;</w:t>
      </w:r>
    </w:p>
    <w:p w:rsidR="00916BCF" w:rsidRDefault="00DA0293">
      <w:pPr>
        <w:pStyle w:val="a3"/>
        <w:spacing w:line="322" w:lineRule="exact"/>
        <w:ind w:left="134"/>
      </w:pPr>
      <w:r>
        <w:t>-видеотека по курсу;</w:t>
      </w:r>
    </w:p>
    <w:p w:rsidR="00916BCF" w:rsidRDefault="00DA0293">
      <w:pPr>
        <w:pStyle w:val="a3"/>
        <w:ind w:left="694" w:right="4287" w:hanging="560"/>
      </w:pPr>
      <w:r>
        <w:t>- учебные фильмы по некоторым разделам дисциплины; Технические средства обучения:</w:t>
      </w:r>
    </w:p>
    <w:p w:rsidR="00916BCF" w:rsidRDefault="00DA0293">
      <w:pPr>
        <w:pStyle w:val="a3"/>
        <w:ind w:left="134"/>
      </w:pPr>
      <w:r>
        <w:t>-компьютер, мультимедиа комплекс, интерактивная доска.</w:t>
      </w:r>
    </w:p>
    <w:p w:rsidR="00916BCF" w:rsidRDefault="00916BCF">
      <w:pPr>
        <w:pStyle w:val="a3"/>
        <w:spacing w:before="3"/>
        <w:rPr>
          <w:sz w:val="24"/>
        </w:rPr>
      </w:pPr>
    </w:p>
    <w:p w:rsidR="00916BCF" w:rsidRDefault="00DA0293">
      <w:pPr>
        <w:pStyle w:val="1"/>
        <w:numPr>
          <w:ilvl w:val="1"/>
          <w:numId w:val="3"/>
        </w:numPr>
        <w:tabs>
          <w:tab w:val="left" w:pos="910"/>
        </w:tabs>
        <w:spacing w:after="5"/>
        <w:ind w:left="909"/>
        <w:jc w:val="left"/>
      </w:pPr>
      <w:r>
        <w:t>Информационное обеспечение</w:t>
      </w:r>
      <w:r>
        <w:rPr>
          <w:spacing w:val="-1"/>
        </w:rPr>
        <w:t xml:space="preserve"> </w:t>
      </w:r>
      <w:r>
        <w:t>обучения</w:t>
      </w:r>
    </w:p>
    <w:p w:rsidR="00916BCF" w:rsidRDefault="00DA0293">
      <w:pPr>
        <w:pStyle w:val="a3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525pt;height:.5pt;mso-position-horizontal-relative:char;mso-position-vertical-relative:line" coordsize="10500,10">
            <o:lock v:ext="edit" rotation="t" position="t"/>
            <v:rect id="_x0000_s1031" style="position:absolute;width:10500;height:10" fillcolor="silver" stroked="f"/>
            <w10:anchorlock/>
          </v:group>
        </w:pict>
      </w:r>
    </w:p>
    <w:p w:rsidR="00916BCF" w:rsidRDefault="00DA0293">
      <w:pPr>
        <w:ind w:left="134"/>
        <w:rPr>
          <w:b/>
          <w:sz w:val="28"/>
        </w:rPr>
      </w:pPr>
      <w:r>
        <w:rPr>
          <w:b/>
          <w:sz w:val="28"/>
        </w:rPr>
        <w:t>Перечень рекомендуемых учебных изданий, Интернет-ресурсов, дополнительной литературы</w:t>
      </w:r>
    </w:p>
    <w:p w:rsidR="00916BCF" w:rsidRDefault="00DA0293">
      <w:pPr>
        <w:spacing w:line="321" w:lineRule="exact"/>
        <w:ind w:left="3941"/>
        <w:jc w:val="both"/>
        <w:rPr>
          <w:b/>
          <w:sz w:val="28"/>
        </w:rPr>
      </w:pPr>
      <w:r>
        <w:rPr>
          <w:b/>
          <w:sz w:val="28"/>
        </w:rPr>
        <w:t>Основные источники:</w:t>
      </w:r>
    </w:p>
    <w:p w:rsidR="00916BCF" w:rsidRDefault="00DA0293">
      <w:pPr>
        <w:pStyle w:val="a4"/>
        <w:numPr>
          <w:ilvl w:val="0"/>
          <w:numId w:val="2"/>
        </w:numPr>
        <w:tabs>
          <w:tab w:val="left" w:pos="347"/>
        </w:tabs>
        <w:spacing w:before="50"/>
        <w:ind w:right="606" w:firstLine="0"/>
        <w:jc w:val="both"/>
        <w:rPr>
          <w:sz w:val="28"/>
        </w:rPr>
      </w:pPr>
      <w:r>
        <w:rPr>
          <w:sz w:val="28"/>
        </w:rPr>
        <w:t xml:space="preserve">Литература: Учеб. для студ. </w:t>
      </w:r>
      <w:proofErr w:type="spellStart"/>
      <w:r>
        <w:rPr>
          <w:sz w:val="28"/>
        </w:rPr>
        <w:t>учрежд</w:t>
      </w:r>
      <w:proofErr w:type="spellEnd"/>
      <w:r>
        <w:rPr>
          <w:sz w:val="28"/>
        </w:rPr>
        <w:t xml:space="preserve">. сред. проф. образов. / </w:t>
      </w:r>
      <w:proofErr w:type="gramStart"/>
      <w:r>
        <w:rPr>
          <w:sz w:val="28"/>
        </w:rPr>
        <w:t>[ Г.А.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Обернихина</w:t>
      </w:r>
      <w:proofErr w:type="spellEnd"/>
      <w:r>
        <w:rPr>
          <w:sz w:val="28"/>
        </w:rPr>
        <w:t xml:space="preserve">, И.Л. Вольнова, Т.В. Емельянова и др.]; Под ред. Г.А. </w:t>
      </w:r>
      <w:proofErr w:type="spellStart"/>
      <w:r>
        <w:rPr>
          <w:sz w:val="28"/>
        </w:rPr>
        <w:t>Обернихиной</w:t>
      </w:r>
      <w:proofErr w:type="spellEnd"/>
      <w:r>
        <w:rPr>
          <w:sz w:val="28"/>
        </w:rPr>
        <w:t>.- 13-е изд., стер.- М.: Академия, 2015.- 656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</w:p>
    <w:p w:rsidR="00916BCF" w:rsidRDefault="00DA0293">
      <w:pPr>
        <w:pStyle w:val="a4"/>
        <w:numPr>
          <w:ilvl w:val="0"/>
          <w:numId w:val="2"/>
        </w:numPr>
        <w:tabs>
          <w:tab w:val="left" w:pos="347"/>
          <w:tab w:val="left" w:pos="4016"/>
        </w:tabs>
        <w:spacing w:before="57"/>
        <w:ind w:right="607" w:firstLine="0"/>
        <w:jc w:val="both"/>
        <w:rPr>
          <w:b/>
          <w:sz w:val="28"/>
        </w:rPr>
      </w:pPr>
      <w:r>
        <w:rPr>
          <w:sz w:val="28"/>
        </w:rPr>
        <w:t xml:space="preserve">История русской литературы XX - XXI веков: учебник и практикум для СПО / Под </w:t>
      </w:r>
      <w:proofErr w:type="spellStart"/>
      <w:r>
        <w:rPr>
          <w:sz w:val="28"/>
        </w:rPr>
        <w:t>общ.ред</w:t>
      </w:r>
      <w:proofErr w:type="spellEnd"/>
      <w:r>
        <w:rPr>
          <w:sz w:val="28"/>
        </w:rPr>
        <w:t xml:space="preserve">. В.А. </w:t>
      </w:r>
      <w:proofErr w:type="spellStart"/>
      <w:r>
        <w:rPr>
          <w:sz w:val="28"/>
        </w:rPr>
        <w:t>Мескина</w:t>
      </w:r>
      <w:proofErr w:type="spellEnd"/>
      <w:r>
        <w:rPr>
          <w:sz w:val="28"/>
        </w:rPr>
        <w:t xml:space="preserve">.— М.: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2017.— 411 с.— (</w:t>
      </w:r>
      <w:proofErr w:type="spellStart"/>
      <w:r>
        <w:rPr>
          <w:sz w:val="28"/>
        </w:rPr>
        <w:t>Серия:Профессиональное</w:t>
      </w:r>
      <w:proofErr w:type="spellEnd"/>
      <w:r>
        <w:rPr>
          <w:sz w:val="28"/>
        </w:rPr>
        <w:t xml:space="preserve"> образование)</w:t>
      </w:r>
      <w:r>
        <w:rPr>
          <w:sz w:val="28"/>
        </w:rPr>
        <w:tab/>
      </w:r>
      <w:r>
        <w:rPr>
          <w:b/>
          <w:sz w:val="28"/>
        </w:rPr>
        <w:t>Дополнительные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источники:</w:t>
      </w:r>
    </w:p>
    <w:p w:rsidR="00916BCF" w:rsidRDefault="00916BCF">
      <w:pPr>
        <w:pStyle w:val="a3"/>
        <w:spacing w:before="1"/>
        <w:rPr>
          <w:b/>
          <w:sz w:val="29"/>
        </w:rPr>
      </w:pP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1048" w:firstLine="0"/>
        <w:rPr>
          <w:sz w:val="28"/>
        </w:rPr>
      </w:pPr>
      <w:r>
        <w:rPr>
          <w:sz w:val="28"/>
        </w:rPr>
        <w:t>Архангельский А.Н. и др. Литература 10, Допущено Министерством</w:t>
      </w:r>
      <w:r>
        <w:rPr>
          <w:spacing w:val="-33"/>
          <w:sz w:val="28"/>
        </w:rPr>
        <w:t xml:space="preserve"> </w:t>
      </w:r>
      <w:r>
        <w:rPr>
          <w:sz w:val="28"/>
        </w:rPr>
        <w:t>образования РФ, издательство «Дрофа»,</w:t>
      </w:r>
      <w:r>
        <w:rPr>
          <w:spacing w:val="-2"/>
          <w:sz w:val="28"/>
        </w:rPr>
        <w:t xml:space="preserve"> </w:t>
      </w:r>
      <w:r>
        <w:rPr>
          <w:sz w:val="28"/>
        </w:rPr>
        <w:t>2014;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spacing w:before="2"/>
        <w:ind w:right="1905" w:firstLine="0"/>
        <w:rPr>
          <w:sz w:val="28"/>
        </w:rPr>
      </w:pPr>
      <w:proofErr w:type="spellStart"/>
      <w:r>
        <w:rPr>
          <w:sz w:val="28"/>
        </w:rPr>
        <w:t>Агеносов</w:t>
      </w:r>
      <w:proofErr w:type="spellEnd"/>
      <w:r>
        <w:rPr>
          <w:sz w:val="28"/>
        </w:rPr>
        <w:t xml:space="preserve"> В.В., Голубков М.М., Корниенко Н.В. Литература 11, Допущено Министерством образования РФ, издательство «Дрофа»,</w:t>
      </w:r>
      <w:r>
        <w:rPr>
          <w:spacing w:val="-6"/>
          <w:sz w:val="28"/>
        </w:rPr>
        <w:t xml:space="preserve"> </w:t>
      </w:r>
      <w:r>
        <w:rPr>
          <w:sz w:val="28"/>
        </w:rPr>
        <w:t>2015;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726" w:firstLine="0"/>
        <w:rPr>
          <w:sz w:val="28"/>
        </w:rPr>
      </w:pPr>
      <w:r>
        <w:rPr>
          <w:sz w:val="28"/>
        </w:rPr>
        <w:t xml:space="preserve">Голубков М.М.\ Под </w:t>
      </w:r>
      <w:proofErr w:type="spellStart"/>
      <w:proofErr w:type="gramStart"/>
      <w:r>
        <w:rPr>
          <w:sz w:val="28"/>
        </w:rPr>
        <w:t>ред.Беленького</w:t>
      </w:r>
      <w:proofErr w:type="spellEnd"/>
      <w:proofErr w:type="gramEnd"/>
      <w:r>
        <w:rPr>
          <w:sz w:val="28"/>
        </w:rPr>
        <w:t xml:space="preserve"> Г.И. Литература 11, Допущено Министерством образования РФ, издательство «Мнемозина»,</w:t>
      </w:r>
      <w:r>
        <w:rPr>
          <w:spacing w:val="-4"/>
          <w:sz w:val="28"/>
        </w:rPr>
        <w:t xml:space="preserve"> </w:t>
      </w:r>
      <w:r>
        <w:rPr>
          <w:sz w:val="28"/>
        </w:rPr>
        <w:t>2016;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890" w:firstLine="0"/>
        <w:rPr>
          <w:sz w:val="28"/>
        </w:rPr>
      </w:pPr>
      <w:r>
        <w:rPr>
          <w:sz w:val="28"/>
        </w:rPr>
        <w:t>Лебедев Ю.В. Литература 10, Рекомендовано Министерством образования и</w:t>
      </w:r>
      <w:r>
        <w:rPr>
          <w:spacing w:val="-37"/>
          <w:sz w:val="28"/>
        </w:rPr>
        <w:t xml:space="preserve"> </w:t>
      </w:r>
      <w:r>
        <w:rPr>
          <w:sz w:val="28"/>
        </w:rPr>
        <w:t>науки РФ, Москва «Просвещение»,</w:t>
      </w:r>
      <w:r>
        <w:rPr>
          <w:spacing w:val="-3"/>
          <w:sz w:val="28"/>
        </w:rPr>
        <w:t xml:space="preserve"> </w:t>
      </w:r>
      <w:r>
        <w:rPr>
          <w:sz w:val="28"/>
        </w:rPr>
        <w:t>2014;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764" w:firstLine="0"/>
        <w:rPr>
          <w:sz w:val="28"/>
        </w:rPr>
      </w:pPr>
      <w:proofErr w:type="spellStart"/>
      <w:r>
        <w:rPr>
          <w:sz w:val="28"/>
        </w:rPr>
        <w:t>Мескин</w:t>
      </w:r>
      <w:proofErr w:type="spellEnd"/>
      <w:r>
        <w:rPr>
          <w:sz w:val="28"/>
        </w:rPr>
        <w:t xml:space="preserve"> В.А. История русской литературы XX-XXI веков: учебник и практикум для СПО/под </w:t>
      </w:r>
      <w:proofErr w:type="spellStart"/>
      <w:r>
        <w:rPr>
          <w:sz w:val="28"/>
        </w:rPr>
        <w:t>общ.ред</w:t>
      </w:r>
      <w:proofErr w:type="spellEnd"/>
      <w:r>
        <w:rPr>
          <w:sz w:val="28"/>
        </w:rPr>
        <w:t xml:space="preserve">. В.А. </w:t>
      </w:r>
      <w:proofErr w:type="spellStart"/>
      <w:r>
        <w:rPr>
          <w:sz w:val="28"/>
        </w:rPr>
        <w:t>Месника</w:t>
      </w:r>
      <w:proofErr w:type="spellEnd"/>
      <w:r>
        <w:rPr>
          <w:sz w:val="28"/>
        </w:rPr>
        <w:t xml:space="preserve">– М.: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2017.</w:t>
      </w:r>
      <w:r>
        <w:rPr>
          <w:spacing w:val="-12"/>
          <w:sz w:val="28"/>
        </w:rPr>
        <w:t xml:space="preserve"> </w:t>
      </w:r>
      <w:r>
        <w:rPr>
          <w:sz w:val="28"/>
        </w:rPr>
        <w:t>–412с.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8"/>
        </w:tabs>
        <w:ind w:right="817" w:firstLine="0"/>
        <w:rPr>
          <w:sz w:val="28"/>
        </w:rPr>
      </w:pPr>
      <w:r>
        <w:rPr>
          <w:sz w:val="28"/>
        </w:rPr>
        <w:t xml:space="preserve">Литература: практикум: Учеб. </w:t>
      </w:r>
      <w:proofErr w:type="spellStart"/>
      <w:r>
        <w:rPr>
          <w:sz w:val="28"/>
        </w:rPr>
        <w:t>пособ</w:t>
      </w:r>
      <w:proofErr w:type="spellEnd"/>
      <w:r>
        <w:rPr>
          <w:sz w:val="28"/>
        </w:rPr>
        <w:t xml:space="preserve">. для сред. проф. образов. / </w:t>
      </w:r>
      <w:proofErr w:type="gramStart"/>
      <w:r>
        <w:rPr>
          <w:sz w:val="28"/>
        </w:rPr>
        <w:t>[ Г.А.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Обернихина</w:t>
      </w:r>
      <w:proofErr w:type="spellEnd"/>
      <w:r>
        <w:rPr>
          <w:sz w:val="28"/>
        </w:rPr>
        <w:t xml:space="preserve">, А.Г. Антонова, И.Л. Вольнова и др.]; Под ред. Г.А. </w:t>
      </w:r>
      <w:proofErr w:type="spellStart"/>
      <w:r>
        <w:rPr>
          <w:sz w:val="28"/>
        </w:rPr>
        <w:t>Обернихиной</w:t>
      </w:r>
      <w:proofErr w:type="spellEnd"/>
      <w:r>
        <w:rPr>
          <w:sz w:val="28"/>
        </w:rPr>
        <w:t>.- 4-е изд., стер.- М.: Академия, 2014.- 352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1432" w:firstLine="0"/>
        <w:rPr>
          <w:sz w:val="28"/>
        </w:rPr>
      </w:pPr>
      <w:proofErr w:type="spellStart"/>
      <w:r>
        <w:rPr>
          <w:sz w:val="28"/>
        </w:rPr>
        <w:t>Обернихина</w:t>
      </w:r>
      <w:proofErr w:type="spellEnd"/>
      <w:r>
        <w:rPr>
          <w:sz w:val="28"/>
        </w:rPr>
        <w:t xml:space="preserve"> Г.А. (под ред.) Литература. Книга для преподавателя (программа 2008г.) ОИЦ "Академия"</w:t>
      </w:r>
      <w:r>
        <w:rPr>
          <w:spacing w:val="-7"/>
          <w:sz w:val="28"/>
        </w:rPr>
        <w:t xml:space="preserve"> </w:t>
      </w:r>
      <w:r>
        <w:rPr>
          <w:sz w:val="28"/>
        </w:rPr>
        <w:t>2016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1063" w:firstLine="0"/>
        <w:rPr>
          <w:sz w:val="28"/>
        </w:rPr>
      </w:pPr>
      <w:r>
        <w:rPr>
          <w:sz w:val="28"/>
        </w:rPr>
        <w:t>Сахаров В.И., Зинин С.А. Литература 10, Допущено Министерством</w:t>
      </w:r>
      <w:r>
        <w:rPr>
          <w:spacing w:val="-33"/>
          <w:sz w:val="28"/>
        </w:rPr>
        <w:t xml:space="preserve"> </w:t>
      </w:r>
      <w:r>
        <w:rPr>
          <w:sz w:val="28"/>
        </w:rPr>
        <w:t>образования РФ, издательство «Русское слово»,</w:t>
      </w:r>
      <w:r>
        <w:rPr>
          <w:spacing w:val="-3"/>
          <w:sz w:val="28"/>
        </w:rPr>
        <w:t xml:space="preserve"> </w:t>
      </w:r>
      <w:r>
        <w:rPr>
          <w:sz w:val="28"/>
        </w:rPr>
        <w:t>2016;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347"/>
        </w:tabs>
        <w:ind w:right="1876" w:firstLine="0"/>
        <w:rPr>
          <w:sz w:val="28"/>
        </w:rPr>
      </w:pPr>
      <w:r>
        <w:rPr>
          <w:sz w:val="28"/>
        </w:rPr>
        <w:t>Сухих И.Н. Литература, учебник 10 класс, Рекомендовано Министерством образования и науки РФ, ОИЦ «Академия»,</w:t>
      </w:r>
      <w:r>
        <w:rPr>
          <w:spacing w:val="-7"/>
          <w:sz w:val="28"/>
        </w:rPr>
        <w:t xml:space="preserve"> </w:t>
      </w:r>
      <w:r>
        <w:rPr>
          <w:sz w:val="28"/>
        </w:rPr>
        <w:t>2014;</w:t>
      </w:r>
    </w:p>
    <w:p w:rsidR="00916BCF" w:rsidRDefault="00916BCF">
      <w:pPr>
        <w:rPr>
          <w:sz w:val="28"/>
        </w:rPr>
        <w:sectPr w:rsidR="00916BCF">
          <w:pgSz w:w="11910" w:h="16840"/>
          <w:pgMar w:top="1300" w:right="0" w:bottom="280" w:left="720" w:header="720" w:footer="720" w:gutter="0"/>
          <w:cols w:space="720"/>
        </w:sectPr>
      </w:pPr>
    </w:p>
    <w:p w:rsidR="00916BCF" w:rsidRDefault="00DA0293">
      <w:pPr>
        <w:pStyle w:val="a4"/>
        <w:numPr>
          <w:ilvl w:val="0"/>
          <w:numId w:val="1"/>
        </w:numPr>
        <w:tabs>
          <w:tab w:val="left" w:pos="489"/>
        </w:tabs>
        <w:spacing w:before="74"/>
        <w:ind w:right="1949" w:firstLine="0"/>
        <w:rPr>
          <w:sz w:val="28"/>
        </w:rPr>
      </w:pPr>
      <w:r>
        <w:rPr>
          <w:sz w:val="28"/>
        </w:rPr>
        <w:lastRenderedPageBreak/>
        <w:t xml:space="preserve">Сухих </w:t>
      </w:r>
      <w:proofErr w:type="spellStart"/>
      <w:proofErr w:type="gramStart"/>
      <w:r>
        <w:rPr>
          <w:sz w:val="28"/>
        </w:rPr>
        <w:t>И.Н</w:t>
      </w:r>
      <w:proofErr w:type="gramEnd"/>
      <w:r>
        <w:rPr>
          <w:sz w:val="28"/>
        </w:rPr>
        <w:t>.Литература</w:t>
      </w:r>
      <w:proofErr w:type="spellEnd"/>
      <w:r>
        <w:rPr>
          <w:sz w:val="28"/>
        </w:rPr>
        <w:t>, учебник11класс, Рекомендовано</w:t>
      </w:r>
      <w:r>
        <w:rPr>
          <w:spacing w:val="-27"/>
          <w:sz w:val="28"/>
        </w:rPr>
        <w:t xml:space="preserve"> </w:t>
      </w:r>
      <w:r>
        <w:rPr>
          <w:sz w:val="28"/>
        </w:rPr>
        <w:t>Министерством образования и науки РФ, ОИЦ «Академия»,</w:t>
      </w:r>
      <w:r>
        <w:rPr>
          <w:spacing w:val="-7"/>
          <w:sz w:val="28"/>
        </w:rPr>
        <w:t xml:space="preserve"> </w:t>
      </w:r>
      <w:r>
        <w:rPr>
          <w:sz w:val="28"/>
        </w:rPr>
        <w:t>2014.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489"/>
        </w:tabs>
        <w:ind w:right="907" w:firstLine="0"/>
        <w:rPr>
          <w:sz w:val="28"/>
        </w:rPr>
      </w:pPr>
      <w:r>
        <w:rPr>
          <w:sz w:val="28"/>
        </w:rPr>
        <w:t>Чалмаев В.А., Зинин С.А. Литература 11, Допущено Министерством</w:t>
      </w:r>
      <w:r>
        <w:rPr>
          <w:spacing w:val="-33"/>
          <w:sz w:val="28"/>
        </w:rPr>
        <w:t xml:space="preserve"> </w:t>
      </w:r>
      <w:r>
        <w:rPr>
          <w:sz w:val="28"/>
        </w:rPr>
        <w:t>образования РФ, издательство «Русское слово»,</w:t>
      </w:r>
      <w:r>
        <w:rPr>
          <w:spacing w:val="-2"/>
          <w:sz w:val="28"/>
        </w:rPr>
        <w:t xml:space="preserve"> </w:t>
      </w:r>
      <w:r>
        <w:rPr>
          <w:sz w:val="28"/>
        </w:rPr>
        <w:t>2015.</w:t>
      </w:r>
    </w:p>
    <w:p w:rsidR="00916BCF" w:rsidRDefault="00DA0293">
      <w:pPr>
        <w:pStyle w:val="a4"/>
        <w:numPr>
          <w:ilvl w:val="0"/>
          <w:numId w:val="1"/>
        </w:numPr>
        <w:tabs>
          <w:tab w:val="left" w:pos="489"/>
        </w:tabs>
        <w:ind w:right="2460" w:firstLine="0"/>
        <w:rPr>
          <w:sz w:val="28"/>
        </w:rPr>
      </w:pPr>
      <w:r>
        <w:rPr>
          <w:sz w:val="28"/>
        </w:rPr>
        <w:t xml:space="preserve">Примерная программа по учебной дисциплине «РУССКИЙ ЯЗЫК И ЛИТЕРАТУРА. ЛИТЕРАТУРА» </w:t>
      </w:r>
      <w:proofErr w:type="gramStart"/>
      <w:r>
        <w:rPr>
          <w:sz w:val="28"/>
        </w:rPr>
        <w:t>( ФГАУ</w:t>
      </w:r>
      <w:proofErr w:type="gramEnd"/>
      <w:r>
        <w:rPr>
          <w:sz w:val="28"/>
        </w:rPr>
        <w:t xml:space="preserve"> "ФИРО",</w:t>
      </w:r>
      <w:r>
        <w:rPr>
          <w:spacing w:val="-5"/>
          <w:sz w:val="28"/>
        </w:rPr>
        <w:t xml:space="preserve"> </w:t>
      </w:r>
      <w:r>
        <w:rPr>
          <w:sz w:val="28"/>
        </w:rPr>
        <w:t>2015)</w:t>
      </w:r>
    </w:p>
    <w:p w:rsidR="00916BCF" w:rsidRDefault="00916BCF">
      <w:pPr>
        <w:pStyle w:val="a3"/>
        <w:spacing w:before="5"/>
        <w:rPr>
          <w:sz w:val="24"/>
        </w:rPr>
      </w:pPr>
    </w:p>
    <w:p w:rsidR="00916BCF" w:rsidRDefault="00DA0293">
      <w:pPr>
        <w:pStyle w:val="1"/>
        <w:spacing w:before="1" w:line="319" w:lineRule="exact"/>
        <w:ind w:left="4037"/>
      </w:pPr>
      <w:r>
        <w:t>Интернет – ресурсы:</w:t>
      </w:r>
    </w:p>
    <w:p w:rsidR="00916BCF" w:rsidRDefault="00DA0293">
      <w:pPr>
        <w:pStyle w:val="a3"/>
        <w:spacing w:line="319" w:lineRule="exact"/>
        <w:ind w:left="845"/>
      </w:pPr>
      <w:r>
        <w:t xml:space="preserve">Электронный ресурс «ГРАМОТА.РУ». Форма </w:t>
      </w:r>
      <w:proofErr w:type="spellStart"/>
      <w:r>
        <w:t>досту</w:t>
      </w:r>
      <w:hyperlink r:id="rId5">
        <w:proofErr w:type="gramStart"/>
        <w:r>
          <w:t>па:www.gramota.ru</w:t>
        </w:r>
        <w:proofErr w:type="spellEnd"/>
        <w:proofErr w:type="gramEnd"/>
      </w:hyperlink>
    </w:p>
    <w:p w:rsidR="00916BCF" w:rsidRDefault="00DA0293">
      <w:pPr>
        <w:pStyle w:val="a3"/>
        <w:tabs>
          <w:tab w:val="left" w:pos="2687"/>
          <w:tab w:val="left" w:pos="3696"/>
          <w:tab w:val="left" w:pos="5591"/>
          <w:tab w:val="left" w:pos="6608"/>
          <w:tab w:val="left" w:pos="7608"/>
          <w:tab w:val="left" w:pos="7966"/>
          <w:tab w:val="left" w:pos="9767"/>
        </w:tabs>
        <w:ind w:left="134" w:right="613" w:firstLine="710"/>
      </w:pPr>
      <w:r>
        <w:t>Электронный</w:t>
      </w:r>
      <w:r>
        <w:tab/>
        <w:t>ресурс</w:t>
      </w:r>
      <w:r>
        <w:tab/>
        <w:t>«Электронная</w:t>
      </w:r>
      <w:r>
        <w:tab/>
        <w:t>версия</w:t>
      </w:r>
      <w:r>
        <w:tab/>
        <w:t>газеты</w:t>
      </w:r>
      <w:r>
        <w:tab/>
        <w:t>«</w:t>
      </w:r>
      <w:r>
        <w:tab/>
        <w:t>Литература».</w:t>
      </w:r>
      <w:r>
        <w:tab/>
      </w:r>
      <w:r>
        <w:rPr>
          <w:spacing w:val="-4"/>
        </w:rPr>
        <w:t xml:space="preserve">Форма </w:t>
      </w:r>
      <w:r>
        <w:t>доступа: rus.1september.ru</w:t>
      </w:r>
    </w:p>
    <w:p w:rsidR="00916BCF" w:rsidRDefault="00DA0293">
      <w:pPr>
        <w:pStyle w:val="a3"/>
        <w:spacing w:line="321" w:lineRule="exact"/>
        <w:ind w:left="845"/>
      </w:pPr>
      <w:r>
        <w:t xml:space="preserve">Электронный ресурс «Литература». Форма доступа: </w:t>
      </w:r>
      <w:hyperlink r:id="rId6">
        <w:r>
          <w:rPr>
            <w:color w:val="0000FF"/>
            <w:u w:val="single" w:color="0000FF"/>
          </w:rPr>
          <w:t>www.alleng</w:t>
        </w:r>
        <w:r>
          <w:t>.ru</w:t>
        </w:r>
      </w:hyperlink>
    </w:p>
    <w:p w:rsidR="00916BCF" w:rsidRDefault="00DA0293">
      <w:pPr>
        <w:pStyle w:val="a3"/>
        <w:ind w:left="845" w:right="1507"/>
      </w:pPr>
      <w:r>
        <w:t xml:space="preserve">Электронный ресурс «Кабинет литературы». Форма доступа: ruslit.ioso.ru Электронный ресурс «Литература». Форма доступа: </w:t>
      </w:r>
      <w:hyperlink r:id="rId7">
        <w:r>
          <w:rPr>
            <w:color w:val="0000FF"/>
            <w:u w:val="single" w:color="0000FF"/>
          </w:rPr>
          <w:t>www.gramma</w:t>
        </w:r>
        <w:r>
          <w:t>.ru</w:t>
        </w:r>
      </w:hyperlink>
    </w:p>
    <w:p w:rsidR="00916BCF" w:rsidRDefault="00DA0293">
      <w:pPr>
        <w:pStyle w:val="a3"/>
        <w:tabs>
          <w:tab w:val="left" w:pos="2790"/>
          <w:tab w:val="left" w:pos="3898"/>
          <w:tab w:val="left" w:pos="6949"/>
          <w:tab w:val="left" w:pos="8430"/>
          <w:tab w:val="left" w:pos="9552"/>
        </w:tabs>
        <w:spacing w:before="2"/>
        <w:ind w:left="134" w:right="608" w:firstLine="710"/>
      </w:pPr>
      <w:r>
        <w:t>Электронный</w:t>
      </w:r>
      <w:r>
        <w:tab/>
        <w:t>ресурс</w:t>
      </w:r>
      <w:r>
        <w:tab/>
        <w:t>«Литературоведческие</w:t>
      </w:r>
      <w:r>
        <w:tab/>
        <w:t>словари».</w:t>
      </w:r>
      <w:r>
        <w:tab/>
        <w:t>Форма</w:t>
      </w:r>
      <w:r>
        <w:tab/>
      </w:r>
      <w:r>
        <w:rPr>
          <w:spacing w:val="-3"/>
        </w:rPr>
        <w:t xml:space="preserve">доступа: </w:t>
      </w:r>
      <w:hyperlink r:id="rId8">
        <w:r>
          <w:rPr>
            <w:color w:val="0000FF"/>
            <w:u w:val="single" w:color="0000FF"/>
          </w:rPr>
          <w:t>www.slovari.ru</w:t>
        </w:r>
      </w:hyperlink>
    </w:p>
    <w:p w:rsidR="00916BCF" w:rsidRDefault="00DA0293">
      <w:pPr>
        <w:pStyle w:val="a3"/>
        <w:spacing w:line="321" w:lineRule="exact"/>
        <w:ind w:left="1042"/>
      </w:pPr>
      <w:hyperlink r:id="rId9">
        <w:r>
          <w:rPr>
            <w:u w:val="single"/>
          </w:rPr>
          <w:t>www.biblio-online.ru</w:t>
        </w:r>
        <w:r>
          <w:t xml:space="preserve"> </w:t>
        </w:r>
      </w:hyperlink>
      <w:r>
        <w:t>(«</w:t>
      </w:r>
      <w:proofErr w:type="spellStart"/>
      <w:r>
        <w:t>Юрайт</w:t>
      </w:r>
      <w:proofErr w:type="spellEnd"/>
      <w:r>
        <w:t>» издательство учебной литературы</w:t>
      </w:r>
    </w:p>
    <w:p w:rsidR="00916BCF" w:rsidRDefault="00DA0293">
      <w:pPr>
        <w:pStyle w:val="a3"/>
        <w:spacing w:before="102"/>
        <w:ind w:left="134" w:right="605"/>
        <w:jc w:val="both"/>
      </w:pPr>
      <w:r>
        <w:t xml:space="preserve">Русская литература второй трети XIX века в 2 ч. Часть </w:t>
      </w:r>
      <w:proofErr w:type="gramStart"/>
      <w:r>
        <w:t>2 :</w:t>
      </w:r>
      <w:proofErr w:type="gramEnd"/>
      <w:r>
        <w:t xml:space="preserve"> учебник и практикум для СПО / В. Н. Аношкина [и др.] ; отв. ред. В. Н. Аношкина, Л. Д. Громова. — 3-е изд.,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406 с. — (</w:t>
      </w:r>
      <w:proofErr w:type="gramStart"/>
      <w:r>
        <w:t>Серия :</w:t>
      </w:r>
      <w:proofErr w:type="gramEnd"/>
      <w:r>
        <w:t xml:space="preserve"> Профессиональное образование). — ISBN 978-5-534-03982-5. — Режим </w:t>
      </w:r>
      <w:proofErr w:type="gramStart"/>
      <w:r>
        <w:t>доступа :</w:t>
      </w:r>
      <w:proofErr w:type="gramEnd"/>
      <w:r>
        <w:t xml:space="preserve"> www.biblio- online.ru/</w:t>
      </w:r>
      <w:proofErr w:type="spellStart"/>
      <w:r>
        <w:t>book</w:t>
      </w:r>
      <w:proofErr w:type="spellEnd"/>
      <w:r>
        <w:t>/139AF279-834A-46AA-8EBC-C2A84B8756B3</w:t>
      </w:r>
    </w:p>
    <w:p w:rsidR="00916BCF" w:rsidRDefault="00DA0293">
      <w:pPr>
        <w:pStyle w:val="a3"/>
        <w:spacing w:before="59"/>
        <w:ind w:left="134" w:right="605"/>
        <w:jc w:val="both"/>
      </w:pPr>
      <w:r>
        <w:t xml:space="preserve">История русской литературы XX - XXI </w:t>
      </w:r>
      <w:proofErr w:type="gramStart"/>
      <w:r>
        <w:t>веков :</w:t>
      </w:r>
      <w:proofErr w:type="gramEnd"/>
      <w:r>
        <w:t xml:space="preserve"> учебник и практикум для СПО / В. А. </w:t>
      </w:r>
      <w:proofErr w:type="spellStart"/>
      <w:r>
        <w:t>Мескин</w:t>
      </w:r>
      <w:proofErr w:type="spellEnd"/>
      <w:r>
        <w:t xml:space="preserve"> [и др.] ; под общ. ред. В. А. </w:t>
      </w:r>
      <w:proofErr w:type="spellStart"/>
      <w:r>
        <w:t>Мескина</w:t>
      </w:r>
      <w:proofErr w:type="spellEnd"/>
      <w:r>
        <w:t xml:space="preserve">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411 с. — (</w:t>
      </w:r>
      <w:proofErr w:type="gramStart"/>
      <w:r>
        <w:t>Серия :</w:t>
      </w:r>
      <w:proofErr w:type="gramEnd"/>
      <w:r>
        <w:t xml:space="preserve"> Профессиональное образование). — ISBN 978-5-534-01425-9. — Режим </w:t>
      </w:r>
      <w:proofErr w:type="gramStart"/>
      <w:r>
        <w:t>доступа :</w:t>
      </w:r>
      <w:proofErr w:type="gramEnd"/>
      <w:r>
        <w:t xml:space="preserve"> </w:t>
      </w:r>
      <w:hyperlink r:id="rId10">
        <w:r>
          <w:t>www.biblio-online.ru/book/6FC3FAC7-9F77-4FEA-B5D8-</w:t>
        </w:r>
      </w:hyperlink>
      <w:r>
        <w:t xml:space="preserve"> 5922BF344A6D</w:t>
      </w:r>
    </w:p>
    <w:p w:rsidR="00916BCF" w:rsidRDefault="00DA0293">
      <w:pPr>
        <w:pStyle w:val="a3"/>
        <w:spacing w:before="56"/>
        <w:ind w:left="134" w:right="605"/>
        <w:jc w:val="both"/>
      </w:pPr>
      <w:r>
        <w:t xml:space="preserve">Русская литература последней трети XIX века в 2 ч. Часть </w:t>
      </w:r>
      <w:proofErr w:type="gramStart"/>
      <w:r>
        <w:t>1 :</w:t>
      </w:r>
      <w:proofErr w:type="gramEnd"/>
      <w:r>
        <w:t xml:space="preserve"> учебник и практикум для СПО / В. Н. Аношкина [и др.]; под ред. В. Н. </w:t>
      </w:r>
      <w:proofErr w:type="spellStart"/>
      <w:r>
        <w:t>Аношкиной</w:t>
      </w:r>
      <w:proofErr w:type="spellEnd"/>
      <w:r>
        <w:t xml:space="preserve">, Л. Д. Громовой, В. Б. Катаева. 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444 с. — (</w:t>
      </w:r>
      <w:proofErr w:type="gramStart"/>
      <w:r>
        <w:t>Серия :</w:t>
      </w:r>
      <w:proofErr w:type="gramEnd"/>
      <w:r>
        <w:t xml:space="preserve"> Профессиональное образование). — ISBN 978-5-534-03974-0. — Режим доступа : </w:t>
      </w:r>
      <w:hyperlink r:id="rId11">
        <w:r>
          <w:t>www.biblio-online.ru/book/5455E728-77C3-4B8C-8DD4-D7F0C307CEE6</w:t>
        </w:r>
      </w:hyperlink>
    </w:p>
    <w:p w:rsidR="00916BCF" w:rsidRDefault="00DA0293">
      <w:pPr>
        <w:pStyle w:val="a3"/>
        <w:spacing w:before="58" w:line="242" w:lineRule="auto"/>
        <w:ind w:left="134" w:right="611"/>
        <w:jc w:val="both"/>
      </w:pPr>
      <w:r>
        <w:t xml:space="preserve">Русская литература последней трети XIX века в 2 ч. Часть </w:t>
      </w:r>
      <w:proofErr w:type="gramStart"/>
      <w:r>
        <w:t>2 :</w:t>
      </w:r>
      <w:proofErr w:type="gramEnd"/>
      <w:r>
        <w:t xml:space="preserve"> учебник и практикум для СПО / В. Н. Аношкина [и др.]; отв. ред. В. Н. Аношкина, Л. Д. Громова, В. Б. Катаев.</w:t>
      </w:r>
    </w:p>
    <w:p w:rsidR="00916BCF" w:rsidRDefault="00DA0293">
      <w:pPr>
        <w:pStyle w:val="a3"/>
        <w:ind w:left="134" w:right="607"/>
        <w:jc w:val="both"/>
      </w:pPr>
      <w:r>
        <w:t xml:space="preserve">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364 с. — (</w:t>
      </w:r>
      <w:proofErr w:type="gramStart"/>
      <w:r>
        <w:t>Серия :</w:t>
      </w:r>
      <w:proofErr w:type="gramEnd"/>
      <w:r>
        <w:t xml:space="preserve"> Профессиональное образование). — ISBN 978-5-534-03983-2. — Режим доступа : </w:t>
      </w:r>
      <w:hyperlink r:id="rId12">
        <w:r>
          <w:t>www.biblio-online.ru/book/B84100AF-2382-44D9-B60D-D5179A022D67</w:t>
        </w:r>
      </w:hyperlink>
    </w:p>
    <w:p w:rsidR="00916BCF" w:rsidRDefault="00916BCF">
      <w:pPr>
        <w:jc w:val="both"/>
        <w:sectPr w:rsidR="00916BCF">
          <w:pgSz w:w="11910" w:h="16840"/>
          <w:pgMar w:top="800" w:right="0" w:bottom="280" w:left="720" w:header="720" w:footer="720" w:gutter="0"/>
          <w:cols w:space="720"/>
        </w:sectPr>
      </w:pPr>
    </w:p>
    <w:p w:rsidR="00916BCF" w:rsidRDefault="00DA0293">
      <w:pPr>
        <w:pStyle w:val="1"/>
        <w:spacing w:before="75"/>
        <w:ind w:left="134" w:right="1881" w:firstLine="283"/>
      </w:pPr>
      <w:r>
        <w:lastRenderedPageBreak/>
        <w:t>4. КОНТРОЛЬ И ОЦЕНКА РЕЗУЛЬТАТОВ ОСВОЕНИЯ УЧЕБНОЙ ДИСЦИПЛИНЫ</w:t>
      </w:r>
    </w:p>
    <w:p w:rsidR="00916BCF" w:rsidRDefault="00916BCF">
      <w:pPr>
        <w:pStyle w:val="a3"/>
        <w:rPr>
          <w:b/>
          <w:sz w:val="20"/>
        </w:rPr>
      </w:pPr>
    </w:p>
    <w:p w:rsidR="00916BCF" w:rsidRDefault="00916BCF">
      <w:pPr>
        <w:pStyle w:val="a3"/>
        <w:rPr>
          <w:b/>
          <w:sz w:val="20"/>
        </w:rPr>
      </w:pPr>
    </w:p>
    <w:p w:rsidR="00916BCF" w:rsidRDefault="00DA0293">
      <w:pPr>
        <w:pStyle w:val="a3"/>
        <w:spacing w:before="7"/>
        <w:rPr>
          <w:b/>
          <w:sz w:val="10"/>
        </w:rPr>
      </w:pPr>
      <w:r>
        <w:pict>
          <v:rect id="_x0000_s1029" style="position:absolute;margin-left:41.3pt;margin-top:8.05pt;width:525pt;height:.5pt;z-index:-15727616;mso-wrap-distance-left:0;mso-wrap-distance-right:0;mso-position-horizontal-relative:page" fillcolor="silver" stroked="f">
            <w10:wrap type="topAndBottom" anchorx="page"/>
          </v:rect>
        </w:pict>
      </w:r>
    </w:p>
    <w:p w:rsidR="00916BCF" w:rsidRDefault="00DA0293">
      <w:pPr>
        <w:pStyle w:val="a3"/>
        <w:spacing w:line="286" w:lineRule="exact"/>
        <w:ind w:left="417"/>
      </w:pPr>
      <w:r>
        <w:t>Контроль и оценка результатов освоения учебной дисциплины осуществляется</w:t>
      </w:r>
    </w:p>
    <w:p w:rsidR="00916BCF" w:rsidRDefault="00DA0293">
      <w:pPr>
        <w:pStyle w:val="a3"/>
        <w:spacing w:before="2"/>
        <w:ind w:left="134"/>
      </w:pPr>
      <w:r>
        <w:t>преподавателем в процессе проведения практических занятий, тестирования, а также выполнения студентами индивидуальных заданий, проектов, исследований.</w:t>
      </w:r>
    </w:p>
    <w:p w:rsidR="00916BCF" w:rsidRDefault="00DA0293">
      <w:pPr>
        <w:pStyle w:val="a3"/>
        <w:spacing w:before="1"/>
        <w:rPr>
          <w:sz w:val="21"/>
        </w:rPr>
      </w:pPr>
      <w:r>
        <w:pict>
          <v:rect id="_x0000_s1028" style="position:absolute;margin-left:41.3pt;margin-top:14.1pt;width:525pt;height:.5pt;z-index:-15727104;mso-wrap-distance-left:0;mso-wrap-distance-right:0;mso-position-horizontal-relative:page" fillcolor="silver" stroked="f">
            <w10:wrap type="topAndBottom" anchorx="page"/>
          </v:rect>
        </w:pict>
      </w: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spacing w:before="8"/>
        <w:rPr>
          <w:sz w:val="21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1562"/>
        <w:gridCol w:w="4206"/>
        <w:gridCol w:w="919"/>
      </w:tblGrid>
      <w:tr w:rsidR="00916BCF">
        <w:trPr>
          <w:trHeight w:val="967"/>
        </w:trPr>
        <w:tc>
          <w:tcPr>
            <w:tcW w:w="5170" w:type="dxa"/>
            <w:gridSpan w:val="2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ind w:left="583" w:right="553" w:firstLine="635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обучения (Освоенные умения, усвоенные</w:t>
            </w:r>
          </w:p>
          <w:p w:rsidR="00916BCF" w:rsidRDefault="00DA0293">
            <w:pPr>
              <w:pStyle w:val="TableParagraph"/>
              <w:spacing w:line="306" w:lineRule="exact"/>
              <w:ind w:left="2092"/>
              <w:rPr>
                <w:b/>
                <w:sz w:val="28"/>
              </w:rPr>
            </w:pPr>
            <w:r>
              <w:rPr>
                <w:b/>
                <w:sz w:val="28"/>
              </w:rPr>
              <w:t>знания)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before="158"/>
              <w:ind w:left="1164" w:right="191" w:hanging="948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 оценки результатов обучения</w:t>
            </w:r>
          </w:p>
        </w:tc>
      </w:tr>
      <w:tr w:rsidR="00916BCF">
        <w:trPr>
          <w:trHeight w:val="321"/>
        </w:trPr>
        <w:tc>
          <w:tcPr>
            <w:tcW w:w="5170" w:type="dxa"/>
            <w:gridSpan w:val="2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01" w:lineRule="exact"/>
              <w:ind w:left="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line="301" w:lineRule="exact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916BCF">
        <w:trPr>
          <w:trHeight w:val="321"/>
        </w:trPr>
        <w:tc>
          <w:tcPr>
            <w:tcW w:w="5170" w:type="dxa"/>
            <w:gridSpan w:val="2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2577"/>
        </w:trPr>
        <w:tc>
          <w:tcPr>
            <w:tcW w:w="3608" w:type="dxa"/>
            <w:tcBorders>
              <w:right w:val="nil"/>
            </w:tcBorders>
          </w:tcPr>
          <w:p w:rsidR="00916BCF" w:rsidRDefault="00DA029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У1-воспроизводить</w:t>
            </w:r>
          </w:p>
          <w:p w:rsidR="00916BCF" w:rsidRDefault="00DA0293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литературного произведения</w:t>
            </w:r>
          </w:p>
        </w:tc>
        <w:tc>
          <w:tcPr>
            <w:tcW w:w="1562" w:type="dxa"/>
            <w:tcBorders>
              <w:left w:val="nil"/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right="93"/>
              <w:jc w:val="right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-пересказ художественного текста;</w:t>
            </w:r>
          </w:p>
          <w:p w:rsidR="00916BCF" w:rsidRDefault="00DA0293">
            <w:pPr>
              <w:pStyle w:val="TableParagraph"/>
              <w:spacing w:before="2"/>
              <w:ind w:left="106" w:right="97"/>
              <w:jc w:val="both"/>
              <w:rPr>
                <w:sz w:val="28"/>
              </w:rPr>
            </w:pPr>
            <w:r>
              <w:rPr>
                <w:sz w:val="28"/>
              </w:rPr>
              <w:t>-анализ отдельных глав литературного текста;</w:t>
            </w:r>
          </w:p>
          <w:p w:rsidR="00916BCF" w:rsidRDefault="00DA0293">
            <w:pPr>
              <w:pStyle w:val="TableParagraph"/>
              <w:tabs>
                <w:tab w:val="left" w:pos="2606"/>
                <w:tab w:val="left" w:pos="4160"/>
              </w:tabs>
              <w:ind w:left="106" w:right="95"/>
              <w:jc w:val="both"/>
              <w:rPr>
                <w:sz w:val="28"/>
              </w:rPr>
            </w:pPr>
            <w:r>
              <w:rPr>
                <w:sz w:val="28"/>
              </w:rPr>
              <w:t>-подготовка к семинарам по творчеству писателя и изучаемого произведения (фронтальный</w:t>
            </w:r>
            <w:r>
              <w:rPr>
                <w:sz w:val="28"/>
              </w:rPr>
              <w:tab/>
              <w:t>опрос,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беседа, </w:t>
            </w:r>
            <w:r>
              <w:rPr>
                <w:sz w:val="28"/>
              </w:rPr>
              <w:t>коллоквиум);</w:t>
            </w:r>
          </w:p>
        </w:tc>
      </w:tr>
      <w:tr w:rsidR="00916BCF">
        <w:trPr>
          <w:trHeight w:val="2574"/>
        </w:trPr>
        <w:tc>
          <w:tcPr>
            <w:tcW w:w="5170" w:type="dxa"/>
            <w:gridSpan w:val="2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3353"/>
              </w:tabs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У2- анализировать и </w:t>
            </w:r>
            <w:proofErr w:type="spellStart"/>
            <w:r>
              <w:rPr>
                <w:sz w:val="28"/>
              </w:rPr>
              <w:t>итерпретировать</w:t>
            </w:r>
            <w:proofErr w:type="spellEnd"/>
            <w:r>
              <w:rPr>
                <w:sz w:val="28"/>
              </w:rPr>
              <w:t xml:space="preserve"> художественное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произведение, </w:t>
            </w:r>
            <w:r>
              <w:rPr>
                <w:sz w:val="28"/>
              </w:rPr>
              <w:t>используя сведения по истории и теории литературы; анализировать эпизод, объяснять его связь с проблематикой произведения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ind w:left="106" w:right="95"/>
              <w:jc w:val="both"/>
              <w:rPr>
                <w:sz w:val="28"/>
              </w:rPr>
            </w:pPr>
            <w:r>
              <w:rPr>
                <w:sz w:val="28"/>
              </w:rPr>
              <w:t>-работа с дополнительной литературой, критическими статьями, со словарями, справочниками;</w:t>
            </w:r>
          </w:p>
          <w:p w:rsidR="00916BCF" w:rsidRDefault="00DA0293">
            <w:pPr>
              <w:pStyle w:val="TableParagraph"/>
              <w:spacing w:line="321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-рецензия на изученное произведение;</w:t>
            </w:r>
          </w:p>
          <w:p w:rsidR="00916BCF" w:rsidRDefault="00DA0293">
            <w:pPr>
              <w:pStyle w:val="TableParagraph"/>
              <w:tabs>
                <w:tab w:val="left" w:pos="4221"/>
              </w:tabs>
              <w:spacing w:line="242" w:lineRule="auto"/>
              <w:ind w:left="106" w:right="94"/>
              <w:jc w:val="both"/>
              <w:rPr>
                <w:sz w:val="28"/>
              </w:rPr>
            </w:pPr>
            <w:r>
              <w:rPr>
                <w:sz w:val="28"/>
              </w:rPr>
              <w:t>-исследовательская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работа </w:t>
            </w:r>
            <w:r>
              <w:rPr>
                <w:sz w:val="28"/>
              </w:rPr>
              <w:t>обучающихся;</w:t>
            </w:r>
          </w:p>
          <w:p w:rsidR="00916BCF" w:rsidRDefault="00DA0293">
            <w:pPr>
              <w:pStyle w:val="TableParagraph"/>
              <w:spacing w:line="317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-написание отзывов;</w:t>
            </w:r>
          </w:p>
        </w:tc>
      </w:tr>
      <w:tr w:rsidR="00916BCF">
        <w:trPr>
          <w:trHeight w:val="2253"/>
        </w:trPr>
        <w:tc>
          <w:tcPr>
            <w:tcW w:w="5170" w:type="dxa"/>
            <w:gridSpan w:val="2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2374"/>
                <w:tab w:val="left" w:pos="4933"/>
              </w:tabs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У3- соотносить художественную литературу с общественной жизнью; выявлять «сквозные» темы и ключевые проблемы русской литературы; соотносить</w:t>
            </w:r>
            <w:r>
              <w:rPr>
                <w:sz w:val="28"/>
              </w:rPr>
              <w:tab/>
              <w:t>произведение</w:t>
            </w:r>
            <w:r>
              <w:rPr>
                <w:sz w:val="28"/>
              </w:rPr>
              <w:tab/>
            </w:r>
            <w:r>
              <w:rPr>
                <w:spacing w:val="-15"/>
                <w:sz w:val="28"/>
              </w:rPr>
              <w:t xml:space="preserve">с </w:t>
            </w:r>
            <w:r>
              <w:rPr>
                <w:sz w:val="28"/>
              </w:rPr>
              <w:t>литературным направлением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эпохи;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ind w:left="106" w:right="191"/>
              <w:rPr>
                <w:sz w:val="28"/>
              </w:rPr>
            </w:pPr>
            <w:r>
              <w:rPr>
                <w:sz w:val="28"/>
              </w:rPr>
              <w:t>-работа с дополнительной литературой, критическими статьями,</w:t>
            </w:r>
          </w:p>
          <w:p w:rsidR="00916BCF" w:rsidRDefault="00DA0293">
            <w:pPr>
              <w:pStyle w:val="TableParagraph"/>
              <w:ind w:left="106" w:right="1801"/>
              <w:rPr>
                <w:sz w:val="28"/>
              </w:rPr>
            </w:pPr>
            <w:r>
              <w:rPr>
                <w:sz w:val="28"/>
              </w:rPr>
              <w:t>-исследовательская работа обучающихся;</w:t>
            </w:r>
          </w:p>
          <w:p w:rsidR="00916BCF" w:rsidRDefault="00DA0293">
            <w:pPr>
              <w:pStyle w:val="TableParagraph"/>
              <w:ind w:left="106" w:right="191"/>
              <w:rPr>
                <w:sz w:val="28"/>
              </w:rPr>
            </w:pPr>
            <w:r>
              <w:rPr>
                <w:sz w:val="28"/>
              </w:rPr>
              <w:t>участие в дискуссии по поставленной проблеме на уроке;</w:t>
            </w:r>
          </w:p>
        </w:tc>
      </w:tr>
      <w:tr w:rsidR="00916BCF">
        <w:trPr>
          <w:trHeight w:val="645"/>
        </w:trPr>
        <w:tc>
          <w:tcPr>
            <w:tcW w:w="3608" w:type="dxa"/>
            <w:tcBorders>
              <w:right w:val="nil"/>
            </w:tcBorders>
          </w:tcPr>
          <w:p w:rsidR="00916BCF" w:rsidRDefault="00DA0293">
            <w:pPr>
              <w:pStyle w:val="TableParagraph"/>
              <w:tabs>
                <w:tab w:val="left" w:pos="1341"/>
                <w:tab w:val="left" w:pos="3078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У4-</w:t>
            </w:r>
            <w:r>
              <w:rPr>
                <w:sz w:val="28"/>
              </w:rPr>
              <w:tab/>
              <w:t>определять</w:t>
            </w:r>
            <w:r>
              <w:rPr>
                <w:sz w:val="28"/>
              </w:rPr>
              <w:tab/>
              <w:t>род</w:t>
            </w:r>
          </w:p>
          <w:p w:rsidR="00916BCF" w:rsidRDefault="00DA029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произведения;</w:t>
            </w:r>
          </w:p>
        </w:tc>
        <w:tc>
          <w:tcPr>
            <w:tcW w:w="1562" w:type="dxa"/>
            <w:tcBorders>
              <w:left w:val="nil"/>
              <w:righ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551"/>
              </w:tabs>
              <w:spacing w:line="317" w:lineRule="exact"/>
              <w:ind w:right="97"/>
              <w:jc w:val="righ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жанр</w:t>
            </w:r>
          </w:p>
        </w:tc>
        <w:tc>
          <w:tcPr>
            <w:tcW w:w="4206" w:type="dxa"/>
            <w:tcBorders>
              <w:left w:val="single" w:sz="6" w:space="0" w:color="000000"/>
              <w:right w:val="nil"/>
            </w:tcBorders>
          </w:tcPr>
          <w:p w:rsidR="00916BCF" w:rsidRDefault="00DA0293">
            <w:pPr>
              <w:pStyle w:val="TableParagraph"/>
              <w:tabs>
                <w:tab w:val="left" w:pos="2178"/>
              </w:tabs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-выполнение</w:t>
            </w:r>
            <w:r>
              <w:rPr>
                <w:sz w:val="28"/>
              </w:rPr>
              <w:tab/>
              <w:t>практических</w:t>
            </w:r>
          </w:p>
          <w:p w:rsidR="00916BCF" w:rsidRDefault="00DA029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(анализ художественного текста)</w:t>
            </w:r>
          </w:p>
        </w:tc>
        <w:tc>
          <w:tcPr>
            <w:tcW w:w="919" w:type="dxa"/>
            <w:tcBorders>
              <w:left w:val="nil"/>
            </w:tcBorders>
          </w:tcPr>
          <w:p w:rsidR="00916BCF" w:rsidRDefault="00DA0293">
            <w:pPr>
              <w:pStyle w:val="TableParagraph"/>
              <w:spacing w:line="317" w:lineRule="exact"/>
              <w:ind w:left="146"/>
              <w:rPr>
                <w:sz w:val="28"/>
              </w:rPr>
            </w:pPr>
            <w:r>
              <w:rPr>
                <w:sz w:val="28"/>
              </w:rPr>
              <w:t>работ</w:t>
            </w:r>
          </w:p>
        </w:tc>
      </w:tr>
      <w:tr w:rsidR="00916BCF">
        <w:trPr>
          <w:trHeight w:val="1610"/>
        </w:trPr>
        <w:tc>
          <w:tcPr>
            <w:tcW w:w="5170" w:type="dxa"/>
            <w:gridSpan w:val="2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участвовать в диалоге или дискуссии; самостоятельно определять свой круг чтения;</w:t>
            </w:r>
          </w:p>
        </w:tc>
        <w:tc>
          <w:tcPr>
            <w:tcW w:w="5125" w:type="dxa"/>
            <w:gridSpan w:val="2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ind w:left="106" w:right="191"/>
              <w:rPr>
                <w:sz w:val="28"/>
              </w:rPr>
            </w:pPr>
            <w:r>
              <w:rPr>
                <w:sz w:val="28"/>
              </w:rPr>
              <w:t>участие в дискуссии по поставленной проблеме на уроке;</w:t>
            </w:r>
          </w:p>
          <w:p w:rsidR="00916BCF" w:rsidRDefault="00DA0293">
            <w:pPr>
              <w:pStyle w:val="TableParagraph"/>
              <w:tabs>
                <w:tab w:val="left" w:pos="2145"/>
                <w:tab w:val="left" w:pos="3432"/>
              </w:tabs>
              <w:ind w:left="106" w:right="97"/>
              <w:rPr>
                <w:sz w:val="28"/>
              </w:rPr>
            </w:pPr>
            <w:r>
              <w:rPr>
                <w:sz w:val="28"/>
              </w:rPr>
              <w:t>-внеклассное</w:t>
            </w:r>
            <w:r>
              <w:rPr>
                <w:sz w:val="28"/>
              </w:rPr>
              <w:tab/>
              <w:t>чтение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(письменный </w:t>
            </w:r>
            <w:r>
              <w:rPr>
                <w:sz w:val="28"/>
              </w:rPr>
              <w:t>анализ литературного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текста);</w:t>
            </w:r>
          </w:p>
          <w:p w:rsidR="00916BCF" w:rsidRDefault="00DA0293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-составление рекомендательного списка</w:t>
            </w:r>
          </w:p>
        </w:tc>
      </w:tr>
    </w:tbl>
    <w:p w:rsidR="00916BCF" w:rsidRDefault="00916BCF">
      <w:pPr>
        <w:spacing w:line="308" w:lineRule="exact"/>
        <w:rPr>
          <w:sz w:val="28"/>
        </w:rPr>
        <w:sectPr w:rsidR="00916BCF">
          <w:pgSz w:w="11910" w:h="16840"/>
          <w:pgMar w:top="1080" w:right="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1"/>
        <w:gridCol w:w="5125"/>
      </w:tblGrid>
      <w:tr w:rsidR="00916BCF">
        <w:trPr>
          <w:trHeight w:val="321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для самостоятельного чтения</w:t>
            </w:r>
          </w:p>
        </w:tc>
      </w:tr>
      <w:tr w:rsidR="00916BCF">
        <w:trPr>
          <w:trHeight w:val="1288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ind w:left="107" w:right="1219"/>
              <w:rPr>
                <w:sz w:val="28"/>
              </w:rPr>
            </w:pPr>
            <w:r>
              <w:rPr>
                <w:sz w:val="28"/>
              </w:rPr>
              <w:t>У5- сопоставлять литературные произведения;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-творческие работы;</w:t>
            </w:r>
          </w:p>
          <w:p w:rsidR="00916BCF" w:rsidRDefault="00DA0293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-сравнительный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анализ;</w:t>
            </w:r>
          </w:p>
          <w:p w:rsidR="00916BCF" w:rsidRDefault="00DA0293">
            <w:pPr>
              <w:pStyle w:val="TableParagraph"/>
              <w:spacing w:before="2" w:line="324" w:lineRule="exact"/>
              <w:ind w:left="105" w:right="191"/>
              <w:rPr>
                <w:sz w:val="28"/>
              </w:rPr>
            </w:pPr>
            <w:r>
              <w:rPr>
                <w:sz w:val="28"/>
              </w:rPr>
              <w:t>-работа с дополнительной литературой, критическими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статьями</w:t>
            </w:r>
          </w:p>
        </w:tc>
      </w:tr>
      <w:tr w:rsidR="00916BCF">
        <w:trPr>
          <w:trHeight w:val="1286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У6- выявлять авторскую позицию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2177"/>
                <w:tab w:val="left" w:pos="4343"/>
              </w:tabs>
              <w:ind w:left="105" w:right="97"/>
              <w:rPr>
                <w:sz w:val="28"/>
              </w:rPr>
            </w:pPr>
            <w:r>
              <w:rPr>
                <w:sz w:val="28"/>
              </w:rPr>
              <w:t>-выполнение</w:t>
            </w:r>
            <w:r>
              <w:rPr>
                <w:sz w:val="28"/>
              </w:rPr>
              <w:tab/>
              <w:t>практических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работ </w:t>
            </w:r>
            <w:r>
              <w:rPr>
                <w:sz w:val="28"/>
              </w:rPr>
              <w:t>(анализ художественного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текста)</w:t>
            </w:r>
          </w:p>
          <w:p w:rsidR="00916BCF" w:rsidRDefault="00DA0293">
            <w:pPr>
              <w:pStyle w:val="TableParagraph"/>
              <w:spacing w:line="322" w:lineRule="exact"/>
              <w:ind w:left="105" w:right="191"/>
              <w:rPr>
                <w:sz w:val="28"/>
              </w:rPr>
            </w:pPr>
            <w:r>
              <w:rPr>
                <w:sz w:val="28"/>
              </w:rPr>
              <w:t>-работа с дополнительной литературой, критическими статьями</w:t>
            </w:r>
          </w:p>
        </w:tc>
      </w:tr>
      <w:tr w:rsidR="00916BCF">
        <w:trPr>
          <w:trHeight w:val="1287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ind w:left="107" w:right="676"/>
              <w:rPr>
                <w:sz w:val="28"/>
              </w:rPr>
            </w:pPr>
            <w:r>
              <w:rPr>
                <w:sz w:val="28"/>
              </w:rPr>
              <w:t>У7- выразительно читать изученные произведения (или их фрагменты);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-чтение по ролям;</w:t>
            </w:r>
          </w:p>
          <w:p w:rsidR="00916BCF" w:rsidRDefault="00DA0293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-заучивание наизусть;</w:t>
            </w:r>
          </w:p>
          <w:p w:rsidR="00916BCF" w:rsidRDefault="00DA0293">
            <w:pPr>
              <w:pStyle w:val="TableParagraph"/>
              <w:tabs>
                <w:tab w:val="left" w:pos="2486"/>
                <w:tab w:val="left" w:pos="4199"/>
              </w:tabs>
              <w:spacing w:before="3" w:line="322" w:lineRule="exact"/>
              <w:ind w:left="105" w:right="97"/>
              <w:rPr>
                <w:sz w:val="28"/>
              </w:rPr>
            </w:pPr>
            <w:r>
              <w:rPr>
                <w:sz w:val="28"/>
              </w:rPr>
              <w:t>-прослушивание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актѐрского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чтения </w:t>
            </w:r>
            <w:r>
              <w:rPr>
                <w:sz w:val="28"/>
              </w:rPr>
              <w:t>изучаемых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произведений;</w:t>
            </w:r>
          </w:p>
        </w:tc>
      </w:tr>
      <w:tr w:rsidR="00916BCF">
        <w:trPr>
          <w:trHeight w:val="966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242" w:lineRule="auto"/>
              <w:ind w:left="107" w:right="562"/>
              <w:rPr>
                <w:sz w:val="28"/>
              </w:rPr>
            </w:pPr>
            <w:r>
              <w:rPr>
                <w:sz w:val="28"/>
              </w:rPr>
              <w:t xml:space="preserve">У8-формулировать </w:t>
            </w:r>
            <w:proofErr w:type="spellStart"/>
            <w:r>
              <w:rPr>
                <w:sz w:val="28"/>
              </w:rPr>
              <w:t>своѐ</w:t>
            </w:r>
            <w:proofErr w:type="spellEnd"/>
            <w:r>
              <w:rPr>
                <w:sz w:val="28"/>
              </w:rPr>
              <w:t xml:space="preserve"> отношение к прочитанному произведению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-творческие работы;</w:t>
            </w:r>
          </w:p>
          <w:p w:rsidR="00916BCF" w:rsidRDefault="00DA0293">
            <w:pPr>
              <w:pStyle w:val="TableParagraph"/>
              <w:spacing w:before="2"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-рецензия на изученное произведение;</w:t>
            </w:r>
          </w:p>
          <w:p w:rsidR="00916BCF" w:rsidRDefault="00DA0293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-написание отзывов;</w:t>
            </w:r>
          </w:p>
        </w:tc>
      </w:tr>
      <w:tr w:rsidR="00916BCF">
        <w:trPr>
          <w:trHeight w:val="642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У9- писать рецензии и сочинения на</w:t>
            </w:r>
          </w:p>
          <w:p w:rsidR="00916BCF" w:rsidRDefault="00DA029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литературные и свободные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темы.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2196"/>
                <w:tab w:val="left" w:pos="4156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письменные</w:t>
            </w:r>
            <w:r>
              <w:rPr>
                <w:sz w:val="28"/>
              </w:rPr>
              <w:tab/>
              <w:t>творческие</w:t>
            </w:r>
            <w:r>
              <w:rPr>
                <w:sz w:val="28"/>
              </w:rPr>
              <w:tab/>
              <w:t>работы</w:t>
            </w:r>
          </w:p>
          <w:p w:rsidR="00916BCF" w:rsidRDefault="00DA0293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обучающихся;</w:t>
            </w:r>
          </w:p>
        </w:tc>
      </w:tr>
      <w:tr w:rsidR="00916BCF">
        <w:trPr>
          <w:trHeight w:val="323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 знания: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916BCF">
            <w:pPr>
              <w:pStyle w:val="TableParagraph"/>
              <w:rPr>
                <w:sz w:val="24"/>
              </w:rPr>
            </w:pPr>
          </w:p>
        </w:tc>
      </w:tr>
      <w:tr w:rsidR="00916BCF">
        <w:trPr>
          <w:trHeight w:val="964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З1-содержания изученных литературных произведений;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1363"/>
                <w:tab w:val="left" w:pos="2492"/>
                <w:tab w:val="left" w:pos="2551"/>
                <w:tab w:val="left" w:pos="3513"/>
                <w:tab w:val="left" w:pos="3937"/>
              </w:tabs>
              <w:ind w:left="105" w:right="98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задания,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тестовые </w:t>
            </w:r>
            <w:r>
              <w:rPr>
                <w:sz w:val="28"/>
              </w:rPr>
              <w:t>задания,</w:t>
            </w:r>
            <w:r>
              <w:rPr>
                <w:sz w:val="28"/>
              </w:rPr>
              <w:tab/>
              <w:t>устный</w:t>
            </w:r>
            <w:r>
              <w:rPr>
                <w:sz w:val="28"/>
              </w:rPr>
              <w:tab/>
              <w:t>опрос,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коллоквиум,</w:t>
            </w:r>
          </w:p>
          <w:p w:rsidR="00916BCF" w:rsidRDefault="00DA0293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 xml:space="preserve">дифференцированный </w:t>
            </w:r>
            <w:proofErr w:type="spellStart"/>
            <w:r>
              <w:rPr>
                <w:sz w:val="28"/>
              </w:rPr>
              <w:t>зачѐт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916BCF">
        <w:trPr>
          <w:trHeight w:val="645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З2- основных фактов жизни и творчества</w:t>
            </w:r>
          </w:p>
          <w:p w:rsidR="00916BCF" w:rsidRDefault="00DA0293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писателей-классиков XIX–XX вв.;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1614"/>
                <w:tab w:val="left" w:pos="2993"/>
                <w:tab w:val="left" w:pos="4250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Тестовые</w:t>
            </w:r>
            <w:r>
              <w:rPr>
                <w:sz w:val="28"/>
              </w:rPr>
              <w:tab/>
              <w:t>задания,</w:t>
            </w:r>
            <w:r>
              <w:rPr>
                <w:sz w:val="28"/>
              </w:rPr>
              <w:tab/>
              <w:t>устный</w:t>
            </w:r>
            <w:r>
              <w:rPr>
                <w:sz w:val="28"/>
              </w:rPr>
              <w:tab/>
              <w:t>опрос,</w:t>
            </w:r>
          </w:p>
          <w:p w:rsidR="00916BCF" w:rsidRDefault="00DA0293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 xml:space="preserve">дифференцированный </w:t>
            </w:r>
            <w:proofErr w:type="spellStart"/>
            <w:r>
              <w:rPr>
                <w:sz w:val="28"/>
              </w:rPr>
              <w:t>зачѐт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916BCF">
        <w:trPr>
          <w:trHeight w:val="1288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ind w:left="107" w:right="91"/>
              <w:jc w:val="both"/>
              <w:rPr>
                <w:sz w:val="28"/>
              </w:rPr>
            </w:pPr>
            <w:r>
              <w:rPr>
                <w:sz w:val="28"/>
              </w:rPr>
              <w:t>З3- основные закономерности историко- литературного процесса и основных черт литературных направлений;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2651"/>
                <w:tab w:val="left" w:pos="4139"/>
              </w:tabs>
              <w:ind w:left="105" w:right="98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z w:val="28"/>
              </w:rPr>
              <w:tab/>
              <w:t>задания,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устный </w:t>
            </w:r>
            <w:r>
              <w:rPr>
                <w:sz w:val="28"/>
              </w:rPr>
              <w:t>опрос, дифференцированный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зачѐт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916BCF">
        <w:trPr>
          <w:trHeight w:val="642"/>
        </w:trPr>
        <w:tc>
          <w:tcPr>
            <w:tcW w:w="5171" w:type="dxa"/>
            <w:tcBorders>
              <w:righ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703"/>
                <w:tab w:val="left" w:pos="208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З4-</w:t>
            </w:r>
            <w:r>
              <w:rPr>
                <w:sz w:val="28"/>
              </w:rPr>
              <w:tab/>
              <w:t>основных</w:t>
            </w:r>
            <w:r>
              <w:rPr>
                <w:sz w:val="28"/>
              </w:rPr>
              <w:tab/>
              <w:t>теоретико-литературных</w:t>
            </w:r>
          </w:p>
          <w:p w:rsidR="00916BCF" w:rsidRDefault="00DA029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понятий;</w:t>
            </w:r>
          </w:p>
        </w:tc>
        <w:tc>
          <w:tcPr>
            <w:tcW w:w="5125" w:type="dxa"/>
            <w:tcBorders>
              <w:left w:val="single" w:sz="6" w:space="0" w:color="000000"/>
            </w:tcBorders>
          </w:tcPr>
          <w:p w:rsidR="00916BCF" w:rsidRDefault="00DA0293">
            <w:pPr>
              <w:pStyle w:val="TableParagraph"/>
              <w:tabs>
                <w:tab w:val="left" w:pos="1311"/>
                <w:tab w:val="left" w:pos="2345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Устный</w:t>
            </w:r>
            <w:r>
              <w:rPr>
                <w:sz w:val="28"/>
              </w:rPr>
              <w:tab/>
              <w:t>опрос,</w:t>
            </w:r>
            <w:r>
              <w:rPr>
                <w:sz w:val="28"/>
              </w:rPr>
              <w:tab/>
              <w:t>дифференцированный</w:t>
            </w:r>
          </w:p>
          <w:p w:rsidR="00916BCF" w:rsidRDefault="00DA0293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proofErr w:type="spellStart"/>
            <w:r>
              <w:rPr>
                <w:sz w:val="28"/>
              </w:rPr>
              <w:t>зачѐт</w:t>
            </w:r>
            <w:proofErr w:type="spellEnd"/>
            <w:r>
              <w:rPr>
                <w:sz w:val="28"/>
              </w:rPr>
              <w:t>.</w:t>
            </w:r>
          </w:p>
        </w:tc>
      </w:tr>
    </w:tbl>
    <w:p w:rsidR="00916BCF" w:rsidRDefault="00DA0293">
      <w:pPr>
        <w:pStyle w:val="a3"/>
        <w:spacing w:before="9"/>
        <w:rPr>
          <w:sz w:val="24"/>
        </w:rPr>
      </w:pPr>
      <w:r>
        <w:pict>
          <v:rect id="_x0000_s1027" style="position:absolute;margin-left:41.3pt;margin-top:16.2pt;width:525pt;height:.5pt;z-index:-15726592;mso-wrap-distance-left:0;mso-wrap-distance-right:0;mso-position-horizontal-relative:page;mso-position-vertical-relative:text" fillcolor="silver" stroked="f">
            <w10:wrap type="topAndBottom" anchorx="page"/>
          </v:rect>
        </w:pict>
      </w: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916BCF">
      <w:pPr>
        <w:pStyle w:val="a3"/>
        <w:rPr>
          <w:sz w:val="20"/>
        </w:rPr>
      </w:pPr>
    </w:p>
    <w:p w:rsidR="00916BCF" w:rsidRDefault="00DA0293">
      <w:pPr>
        <w:pStyle w:val="a3"/>
        <w:spacing w:before="8"/>
        <w:rPr>
          <w:sz w:val="29"/>
        </w:rPr>
      </w:pPr>
      <w:r>
        <w:pict>
          <v:rect id="_x0000_s1026" style="position:absolute;margin-left:41.3pt;margin-top:19.05pt;width:525pt;height:.5pt;z-index:-15726080;mso-wrap-distance-left:0;mso-wrap-distance-right:0;mso-position-horizontal-relative:page" fillcolor="silver" stroked="f">
            <w10:wrap type="topAndBottom" anchorx="page"/>
          </v:rect>
        </w:pict>
      </w:r>
    </w:p>
    <w:p w:rsidR="00916BCF" w:rsidRDefault="00916BCF">
      <w:pPr>
        <w:rPr>
          <w:sz w:val="29"/>
        </w:rPr>
        <w:sectPr w:rsidR="00916BCF">
          <w:pgSz w:w="11910" w:h="16840"/>
          <w:pgMar w:top="880" w:right="0" w:bottom="280" w:left="720" w:header="720" w:footer="720" w:gutter="0"/>
          <w:cols w:space="720"/>
        </w:sectPr>
      </w:pPr>
    </w:p>
    <w:p w:rsidR="00916BCF" w:rsidRDefault="00916BCF">
      <w:pPr>
        <w:pStyle w:val="a3"/>
        <w:ind w:left="943"/>
        <w:rPr>
          <w:sz w:val="20"/>
        </w:rPr>
      </w:pPr>
    </w:p>
    <w:p w:rsidR="00916BCF" w:rsidRDefault="00916BCF">
      <w:pPr>
        <w:rPr>
          <w:sz w:val="20"/>
        </w:rPr>
        <w:sectPr w:rsidR="00916BCF">
          <w:pgSz w:w="11910" w:h="16840"/>
          <w:pgMar w:top="980" w:right="0" w:bottom="280" w:left="720" w:header="720" w:footer="720" w:gutter="0"/>
          <w:cols w:space="720"/>
        </w:sectPr>
      </w:pPr>
    </w:p>
    <w:p w:rsidR="00916BCF" w:rsidRDefault="00916BCF">
      <w:pPr>
        <w:pStyle w:val="a3"/>
        <w:ind w:left="961"/>
        <w:rPr>
          <w:sz w:val="20"/>
        </w:rPr>
      </w:pPr>
    </w:p>
    <w:sectPr w:rsidR="00916BCF">
      <w:pgSz w:w="11910" w:h="16840"/>
      <w:pgMar w:top="98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60B0"/>
    <w:multiLevelType w:val="hybridMultilevel"/>
    <w:tmpl w:val="04B61B2E"/>
    <w:lvl w:ilvl="0" w:tplc="3568363C">
      <w:start w:val="1"/>
      <w:numFmt w:val="decimal"/>
      <w:lvlText w:val="%1."/>
      <w:lvlJc w:val="left"/>
      <w:pPr>
        <w:ind w:left="134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1D2C7E8">
      <w:numFmt w:val="bullet"/>
      <w:lvlText w:val="•"/>
      <w:lvlJc w:val="left"/>
      <w:pPr>
        <w:ind w:left="1244" w:hanging="213"/>
      </w:pPr>
      <w:rPr>
        <w:rFonts w:hint="default"/>
        <w:lang w:val="ru-RU" w:eastAsia="en-US" w:bidi="ar-SA"/>
      </w:rPr>
    </w:lvl>
    <w:lvl w:ilvl="2" w:tplc="8B84D572">
      <w:numFmt w:val="bullet"/>
      <w:lvlText w:val="•"/>
      <w:lvlJc w:val="left"/>
      <w:pPr>
        <w:ind w:left="2349" w:hanging="213"/>
      </w:pPr>
      <w:rPr>
        <w:rFonts w:hint="default"/>
        <w:lang w:val="ru-RU" w:eastAsia="en-US" w:bidi="ar-SA"/>
      </w:rPr>
    </w:lvl>
    <w:lvl w:ilvl="3" w:tplc="F86AB66E">
      <w:numFmt w:val="bullet"/>
      <w:lvlText w:val="•"/>
      <w:lvlJc w:val="left"/>
      <w:pPr>
        <w:ind w:left="3453" w:hanging="213"/>
      </w:pPr>
      <w:rPr>
        <w:rFonts w:hint="default"/>
        <w:lang w:val="ru-RU" w:eastAsia="en-US" w:bidi="ar-SA"/>
      </w:rPr>
    </w:lvl>
    <w:lvl w:ilvl="4" w:tplc="17A21F40">
      <w:numFmt w:val="bullet"/>
      <w:lvlText w:val="•"/>
      <w:lvlJc w:val="left"/>
      <w:pPr>
        <w:ind w:left="4558" w:hanging="213"/>
      </w:pPr>
      <w:rPr>
        <w:rFonts w:hint="default"/>
        <w:lang w:val="ru-RU" w:eastAsia="en-US" w:bidi="ar-SA"/>
      </w:rPr>
    </w:lvl>
    <w:lvl w:ilvl="5" w:tplc="1D14E61E">
      <w:numFmt w:val="bullet"/>
      <w:lvlText w:val="•"/>
      <w:lvlJc w:val="left"/>
      <w:pPr>
        <w:ind w:left="5663" w:hanging="213"/>
      </w:pPr>
      <w:rPr>
        <w:rFonts w:hint="default"/>
        <w:lang w:val="ru-RU" w:eastAsia="en-US" w:bidi="ar-SA"/>
      </w:rPr>
    </w:lvl>
    <w:lvl w:ilvl="6" w:tplc="CECA9C96">
      <w:numFmt w:val="bullet"/>
      <w:lvlText w:val="•"/>
      <w:lvlJc w:val="left"/>
      <w:pPr>
        <w:ind w:left="6767" w:hanging="213"/>
      </w:pPr>
      <w:rPr>
        <w:rFonts w:hint="default"/>
        <w:lang w:val="ru-RU" w:eastAsia="en-US" w:bidi="ar-SA"/>
      </w:rPr>
    </w:lvl>
    <w:lvl w:ilvl="7" w:tplc="B7D63B14">
      <w:numFmt w:val="bullet"/>
      <w:lvlText w:val="•"/>
      <w:lvlJc w:val="left"/>
      <w:pPr>
        <w:ind w:left="7872" w:hanging="213"/>
      </w:pPr>
      <w:rPr>
        <w:rFonts w:hint="default"/>
        <w:lang w:val="ru-RU" w:eastAsia="en-US" w:bidi="ar-SA"/>
      </w:rPr>
    </w:lvl>
    <w:lvl w:ilvl="8" w:tplc="D4FC59CC">
      <w:numFmt w:val="bullet"/>
      <w:lvlText w:val="•"/>
      <w:lvlJc w:val="left"/>
      <w:pPr>
        <w:ind w:left="8977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25777518"/>
    <w:multiLevelType w:val="hybridMultilevel"/>
    <w:tmpl w:val="B6988546"/>
    <w:lvl w:ilvl="0" w:tplc="59E07BF2">
      <w:start w:val="1"/>
      <w:numFmt w:val="decimal"/>
      <w:lvlText w:val="%1."/>
      <w:lvlJc w:val="left"/>
      <w:pPr>
        <w:ind w:left="3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B87082">
      <w:numFmt w:val="bullet"/>
      <w:lvlText w:val=""/>
      <w:lvlJc w:val="left"/>
      <w:pPr>
        <w:ind w:left="1022" w:hanging="348"/>
      </w:pPr>
      <w:rPr>
        <w:rFonts w:ascii="Symbol" w:eastAsia="Symbol" w:hAnsi="Symbol" w:cs="Symbol" w:hint="default"/>
        <w:b/>
        <w:bCs/>
        <w:w w:val="100"/>
        <w:sz w:val="28"/>
        <w:szCs w:val="28"/>
        <w:lang w:val="ru-RU" w:eastAsia="en-US" w:bidi="ar-SA"/>
      </w:rPr>
    </w:lvl>
    <w:lvl w:ilvl="2" w:tplc="C40EF46E">
      <w:numFmt w:val="bullet"/>
      <w:lvlText w:val="•"/>
      <w:lvlJc w:val="left"/>
      <w:pPr>
        <w:ind w:left="2029" w:hanging="348"/>
      </w:pPr>
      <w:rPr>
        <w:rFonts w:hint="default"/>
        <w:lang w:val="ru-RU" w:eastAsia="en-US" w:bidi="ar-SA"/>
      </w:rPr>
    </w:lvl>
    <w:lvl w:ilvl="3" w:tplc="B8D66030">
      <w:numFmt w:val="bullet"/>
      <w:lvlText w:val="•"/>
      <w:lvlJc w:val="left"/>
      <w:pPr>
        <w:ind w:left="3039" w:hanging="348"/>
      </w:pPr>
      <w:rPr>
        <w:rFonts w:hint="default"/>
        <w:lang w:val="ru-RU" w:eastAsia="en-US" w:bidi="ar-SA"/>
      </w:rPr>
    </w:lvl>
    <w:lvl w:ilvl="4" w:tplc="837E1F64">
      <w:numFmt w:val="bullet"/>
      <w:lvlText w:val="•"/>
      <w:lvlJc w:val="left"/>
      <w:pPr>
        <w:ind w:left="4048" w:hanging="348"/>
      </w:pPr>
      <w:rPr>
        <w:rFonts w:hint="default"/>
        <w:lang w:val="ru-RU" w:eastAsia="en-US" w:bidi="ar-SA"/>
      </w:rPr>
    </w:lvl>
    <w:lvl w:ilvl="5" w:tplc="BBE60F32">
      <w:numFmt w:val="bullet"/>
      <w:lvlText w:val="•"/>
      <w:lvlJc w:val="left"/>
      <w:pPr>
        <w:ind w:left="5058" w:hanging="348"/>
      </w:pPr>
      <w:rPr>
        <w:rFonts w:hint="default"/>
        <w:lang w:val="ru-RU" w:eastAsia="en-US" w:bidi="ar-SA"/>
      </w:rPr>
    </w:lvl>
    <w:lvl w:ilvl="6" w:tplc="4884766A">
      <w:numFmt w:val="bullet"/>
      <w:lvlText w:val="•"/>
      <w:lvlJc w:val="left"/>
      <w:pPr>
        <w:ind w:left="6068" w:hanging="348"/>
      </w:pPr>
      <w:rPr>
        <w:rFonts w:hint="default"/>
        <w:lang w:val="ru-RU" w:eastAsia="en-US" w:bidi="ar-SA"/>
      </w:rPr>
    </w:lvl>
    <w:lvl w:ilvl="7" w:tplc="242E6856">
      <w:numFmt w:val="bullet"/>
      <w:lvlText w:val="•"/>
      <w:lvlJc w:val="left"/>
      <w:pPr>
        <w:ind w:left="7077" w:hanging="348"/>
      </w:pPr>
      <w:rPr>
        <w:rFonts w:hint="default"/>
        <w:lang w:val="ru-RU" w:eastAsia="en-US" w:bidi="ar-SA"/>
      </w:rPr>
    </w:lvl>
    <w:lvl w:ilvl="8" w:tplc="2B3ACED6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661"/>
    <w:multiLevelType w:val="hybridMultilevel"/>
    <w:tmpl w:val="6FDA764C"/>
    <w:lvl w:ilvl="0" w:tplc="C75A7986">
      <w:start w:val="1"/>
      <w:numFmt w:val="decimal"/>
      <w:lvlText w:val="%1."/>
      <w:lvlJc w:val="left"/>
      <w:pPr>
        <w:ind w:left="134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2489B46">
      <w:numFmt w:val="bullet"/>
      <w:lvlText w:val="•"/>
      <w:lvlJc w:val="left"/>
      <w:pPr>
        <w:ind w:left="1244" w:hanging="213"/>
      </w:pPr>
      <w:rPr>
        <w:rFonts w:hint="default"/>
        <w:lang w:val="ru-RU" w:eastAsia="en-US" w:bidi="ar-SA"/>
      </w:rPr>
    </w:lvl>
    <w:lvl w:ilvl="2" w:tplc="5332FA3A">
      <w:numFmt w:val="bullet"/>
      <w:lvlText w:val="•"/>
      <w:lvlJc w:val="left"/>
      <w:pPr>
        <w:ind w:left="2349" w:hanging="213"/>
      </w:pPr>
      <w:rPr>
        <w:rFonts w:hint="default"/>
        <w:lang w:val="ru-RU" w:eastAsia="en-US" w:bidi="ar-SA"/>
      </w:rPr>
    </w:lvl>
    <w:lvl w:ilvl="3" w:tplc="109A55A0">
      <w:numFmt w:val="bullet"/>
      <w:lvlText w:val="•"/>
      <w:lvlJc w:val="left"/>
      <w:pPr>
        <w:ind w:left="3453" w:hanging="213"/>
      </w:pPr>
      <w:rPr>
        <w:rFonts w:hint="default"/>
        <w:lang w:val="ru-RU" w:eastAsia="en-US" w:bidi="ar-SA"/>
      </w:rPr>
    </w:lvl>
    <w:lvl w:ilvl="4" w:tplc="3A32D982">
      <w:numFmt w:val="bullet"/>
      <w:lvlText w:val="•"/>
      <w:lvlJc w:val="left"/>
      <w:pPr>
        <w:ind w:left="4558" w:hanging="213"/>
      </w:pPr>
      <w:rPr>
        <w:rFonts w:hint="default"/>
        <w:lang w:val="ru-RU" w:eastAsia="en-US" w:bidi="ar-SA"/>
      </w:rPr>
    </w:lvl>
    <w:lvl w:ilvl="5" w:tplc="07A22116">
      <w:numFmt w:val="bullet"/>
      <w:lvlText w:val="•"/>
      <w:lvlJc w:val="left"/>
      <w:pPr>
        <w:ind w:left="5663" w:hanging="213"/>
      </w:pPr>
      <w:rPr>
        <w:rFonts w:hint="default"/>
        <w:lang w:val="ru-RU" w:eastAsia="en-US" w:bidi="ar-SA"/>
      </w:rPr>
    </w:lvl>
    <w:lvl w:ilvl="6" w:tplc="A3740A28">
      <w:numFmt w:val="bullet"/>
      <w:lvlText w:val="•"/>
      <w:lvlJc w:val="left"/>
      <w:pPr>
        <w:ind w:left="6767" w:hanging="213"/>
      </w:pPr>
      <w:rPr>
        <w:rFonts w:hint="default"/>
        <w:lang w:val="ru-RU" w:eastAsia="en-US" w:bidi="ar-SA"/>
      </w:rPr>
    </w:lvl>
    <w:lvl w:ilvl="7" w:tplc="06FE77C6">
      <w:numFmt w:val="bullet"/>
      <w:lvlText w:val="•"/>
      <w:lvlJc w:val="left"/>
      <w:pPr>
        <w:ind w:left="7872" w:hanging="213"/>
      </w:pPr>
      <w:rPr>
        <w:rFonts w:hint="default"/>
        <w:lang w:val="ru-RU" w:eastAsia="en-US" w:bidi="ar-SA"/>
      </w:rPr>
    </w:lvl>
    <w:lvl w:ilvl="8" w:tplc="436AB7D4">
      <w:numFmt w:val="bullet"/>
      <w:lvlText w:val="•"/>
      <w:lvlJc w:val="left"/>
      <w:pPr>
        <w:ind w:left="8977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3780617C"/>
    <w:multiLevelType w:val="multilevel"/>
    <w:tmpl w:val="64AEE8FA"/>
    <w:lvl w:ilvl="0">
      <w:start w:val="2"/>
      <w:numFmt w:val="decimal"/>
      <w:lvlText w:val="%1."/>
      <w:lvlJc w:val="left"/>
      <w:pPr>
        <w:ind w:left="582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4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34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68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6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8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434C7CEF"/>
    <w:multiLevelType w:val="multilevel"/>
    <w:tmpl w:val="57AA97B8"/>
    <w:lvl w:ilvl="0">
      <w:start w:val="1"/>
      <w:numFmt w:val="decimal"/>
      <w:lvlText w:val="%1."/>
      <w:lvlJc w:val="left"/>
      <w:pPr>
        <w:ind w:left="282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2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2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8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46283F73"/>
    <w:multiLevelType w:val="hybridMultilevel"/>
    <w:tmpl w:val="A516CE72"/>
    <w:lvl w:ilvl="0" w:tplc="7C74FAD6">
      <w:numFmt w:val="bullet"/>
      <w:lvlText w:val=""/>
      <w:lvlJc w:val="left"/>
      <w:pPr>
        <w:ind w:left="102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62EADC2">
      <w:numFmt w:val="bullet"/>
      <w:lvlText w:val=""/>
      <w:lvlJc w:val="left"/>
      <w:pPr>
        <w:ind w:left="126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954875BE">
      <w:numFmt w:val="bullet"/>
      <w:lvlText w:val="•"/>
      <w:lvlJc w:val="left"/>
      <w:pPr>
        <w:ind w:left="2242" w:hanging="360"/>
      </w:pPr>
      <w:rPr>
        <w:rFonts w:hint="default"/>
        <w:lang w:val="ru-RU" w:eastAsia="en-US" w:bidi="ar-SA"/>
      </w:rPr>
    </w:lvl>
    <w:lvl w:ilvl="3" w:tplc="976EE368">
      <w:numFmt w:val="bullet"/>
      <w:lvlText w:val="•"/>
      <w:lvlJc w:val="left"/>
      <w:pPr>
        <w:ind w:left="3225" w:hanging="360"/>
      </w:pPr>
      <w:rPr>
        <w:rFonts w:hint="default"/>
        <w:lang w:val="ru-RU" w:eastAsia="en-US" w:bidi="ar-SA"/>
      </w:rPr>
    </w:lvl>
    <w:lvl w:ilvl="4" w:tplc="9FA88BD2">
      <w:numFmt w:val="bullet"/>
      <w:lvlText w:val="•"/>
      <w:lvlJc w:val="left"/>
      <w:pPr>
        <w:ind w:left="4208" w:hanging="360"/>
      </w:pPr>
      <w:rPr>
        <w:rFonts w:hint="default"/>
        <w:lang w:val="ru-RU" w:eastAsia="en-US" w:bidi="ar-SA"/>
      </w:rPr>
    </w:lvl>
    <w:lvl w:ilvl="5" w:tplc="8DC8ABFC">
      <w:numFmt w:val="bullet"/>
      <w:lvlText w:val="•"/>
      <w:lvlJc w:val="left"/>
      <w:pPr>
        <w:ind w:left="5191" w:hanging="360"/>
      </w:pPr>
      <w:rPr>
        <w:rFonts w:hint="default"/>
        <w:lang w:val="ru-RU" w:eastAsia="en-US" w:bidi="ar-SA"/>
      </w:rPr>
    </w:lvl>
    <w:lvl w:ilvl="6" w:tplc="81F633B8">
      <w:numFmt w:val="bullet"/>
      <w:lvlText w:val="•"/>
      <w:lvlJc w:val="left"/>
      <w:pPr>
        <w:ind w:left="6174" w:hanging="360"/>
      </w:pPr>
      <w:rPr>
        <w:rFonts w:hint="default"/>
        <w:lang w:val="ru-RU" w:eastAsia="en-US" w:bidi="ar-SA"/>
      </w:rPr>
    </w:lvl>
    <w:lvl w:ilvl="7" w:tplc="A11E7882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  <w:lvl w:ilvl="8" w:tplc="9AAC3590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9AD7ED4"/>
    <w:multiLevelType w:val="multilevel"/>
    <w:tmpl w:val="F2E830B0"/>
    <w:lvl w:ilvl="0">
      <w:start w:val="3"/>
      <w:numFmt w:val="decimal"/>
      <w:lvlText w:val="%1"/>
      <w:lvlJc w:val="left"/>
      <w:pPr>
        <w:ind w:left="626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6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3" w:hanging="49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BCF"/>
    <w:rsid w:val="00916BCF"/>
    <w:rsid w:val="00D918C0"/>
    <w:rsid w:val="00DA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5474DCA"/>
  <w15:docId w15:val="{BAF8BF16-F180-419F-8AE0-638FAC5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918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8C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ovari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mma.ru/" TargetMode="External"/><Relationship Id="rId12" Type="http://schemas.openxmlformats.org/officeDocument/2006/relationships/hyperlink" Target="http://www.biblio-online.ru/book/B84100AF-2382-44D9-B60D-D5179A022D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leng.ru/" TargetMode="External"/><Relationship Id="rId11" Type="http://schemas.openxmlformats.org/officeDocument/2006/relationships/hyperlink" Target="http://www.biblio-online.ru/book/5455E728-77C3-4B8C-8DD4-D7F0C307CEE6" TargetMode="External"/><Relationship Id="rId5" Type="http://schemas.openxmlformats.org/officeDocument/2006/relationships/hyperlink" Target="http://www.gramota.ru/" TargetMode="External"/><Relationship Id="rId10" Type="http://schemas.openxmlformats.org/officeDocument/2006/relationships/hyperlink" Target="http://www.biblio-online.ru/book/6FC3FAC7-9F77-4FEA-B5D8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io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5479</Words>
  <Characters>31235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Windows 7</cp:lastModifiedBy>
  <cp:revision>3</cp:revision>
  <cp:lastPrinted>2021-06-24T12:37:00Z</cp:lastPrinted>
  <dcterms:created xsi:type="dcterms:W3CDTF">2020-10-27T12:17:00Z</dcterms:created>
  <dcterms:modified xsi:type="dcterms:W3CDTF">2021-06-24T12:41:00Z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