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5F7" w:rsidRDefault="004265F7">
      <w:pPr>
        <w:pStyle w:val="a3"/>
        <w:rPr>
          <w:sz w:val="30"/>
        </w:rPr>
      </w:pPr>
    </w:p>
    <w:p w:rsidR="000A30FA" w:rsidRPr="00846FFC" w:rsidRDefault="000A30FA" w:rsidP="000A30FA">
      <w:pPr>
        <w:jc w:val="center"/>
        <w:rPr>
          <w:b/>
          <w:sz w:val="24"/>
          <w:szCs w:val="24"/>
        </w:rPr>
      </w:pPr>
      <w:r w:rsidRPr="00846FFC">
        <w:rPr>
          <w:b/>
          <w:sz w:val="24"/>
          <w:szCs w:val="24"/>
        </w:rPr>
        <w:t>МИНИСТЕРСТВО ОБРАЗОВАНИЯ И НАУКИ РЕСПУБЛИКИ ИНГУШЕТИЯ</w:t>
      </w:r>
    </w:p>
    <w:p w:rsidR="000A30FA" w:rsidRPr="00846FFC" w:rsidRDefault="000A30FA" w:rsidP="000A30FA">
      <w:pPr>
        <w:suppressLineNumbers/>
        <w:jc w:val="center"/>
        <w:rPr>
          <w:b/>
          <w:sz w:val="24"/>
          <w:szCs w:val="24"/>
        </w:rPr>
      </w:pPr>
      <w:r w:rsidRPr="00846FFC">
        <w:rPr>
          <w:b/>
          <w:sz w:val="24"/>
          <w:szCs w:val="24"/>
        </w:rPr>
        <w:t>ЧАСТНОЕ ПРОФЕССИОНАЛЬНОЕ ОБРАЗОВАТЕЛЬНОЕ УЧРЕЖДЕНИЕ</w:t>
      </w:r>
    </w:p>
    <w:p w:rsidR="000A30FA" w:rsidRPr="00B20495" w:rsidRDefault="000A30FA" w:rsidP="000A30FA">
      <w:pPr>
        <w:suppressLineNumbers/>
        <w:jc w:val="center"/>
        <w:rPr>
          <w:b/>
          <w:sz w:val="32"/>
          <w:szCs w:val="28"/>
        </w:rPr>
      </w:pPr>
      <w:r w:rsidRPr="00B20495">
        <w:rPr>
          <w:b/>
          <w:sz w:val="32"/>
          <w:szCs w:val="28"/>
        </w:rPr>
        <w:t>«Многопрофильный колледж Республики Ингушетия»</w:t>
      </w:r>
    </w:p>
    <w:p w:rsidR="000A30FA" w:rsidRPr="00B20495" w:rsidRDefault="000A30FA" w:rsidP="000A30FA">
      <w:pPr>
        <w:suppressLineNumbers/>
        <w:jc w:val="center"/>
        <w:rPr>
          <w:sz w:val="28"/>
          <w:szCs w:val="28"/>
        </w:rPr>
      </w:pPr>
    </w:p>
    <w:p w:rsidR="000A30FA" w:rsidRPr="00261172" w:rsidRDefault="000A30FA" w:rsidP="000A30FA">
      <w:pPr>
        <w:suppressLineNumbers/>
        <w:jc w:val="center"/>
        <w:rPr>
          <w:sz w:val="28"/>
          <w:szCs w:val="28"/>
        </w:rPr>
      </w:pPr>
    </w:p>
    <w:p w:rsidR="000A30FA" w:rsidRPr="00023C4D" w:rsidRDefault="005D0116" w:rsidP="000A30FA">
      <w:pPr>
        <w:ind w:firstLine="567"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9264" stroked="f">
            <v:textbox>
              <w:txbxContent>
                <w:p w:rsidR="000A30FA" w:rsidRPr="00261172" w:rsidRDefault="000A30FA" w:rsidP="000A30FA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  <w:lang w:eastAsia="ru-RU"/>
        </w:rPr>
        <w:pict>
          <v:shape id="_x0000_s1027" type="#_x0000_t202" style="position:absolute;left:0;text-align:left;margin-left:228.7pt;margin-top:5.85pt;width:254.3pt;height:122.25pt;z-index:251660288" stroked="f">
            <v:textbox>
              <w:txbxContent>
                <w:p w:rsidR="000A30FA" w:rsidRDefault="000A30FA" w:rsidP="000A30FA">
                  <w:pPr>
                    <w:rPr>
                      <w:caps/>
                    </w:rPr>
                  </w:pPr>
                </w:p>
                <w:p w:rsidR="000A30FA" w:rsidRDefault="000A30FA" w:rsidP="000A30FA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0A30FA" w:rsidRDefault="000A30FA" w:rsidP="000A30F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0A30FA" w:rsidRDefault="000A30FA" w:rsidP="000A30F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0A30FA" w:rsidRDefault="000A30FA" w:rsidP="000A30F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0A30FA" w:rsidRPr="00023C4D" w:rsidRDefault="000A30FA" w:rsidP="000A30FA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0A30FA" w:rsidRPr="00023C4D" w:rsidRDefault="000A30FA" w:rsidP="000A30FA">
      <w:pPr>
        <w:ind w:firstLine="567"/>
        <w:contextualSpacing/>
        <w:jc w:val="both"/>
        <w:rPr>
          <w:sz w:val="24"/>
          <w:szCs w:val="24"/>
        </w:rPr>
      </w:pPr>
    </w:p>
    <w:p w:rsidR="000A30FA" w:rsidRPr="00023C4D" w:rsidRDefault="000A30FA" w:rsidP="000A30FA">
      <w:pPr>
        <w:ind w:firstLine="567"/>
        <w:contextualSpacing/>
        <w:jc w:val="both"/>
        <w:rPr>
          <w:sz w:val="24"/>
          <w:szCs w:val="24"/>
        </w:rPr>
      </w:pPr>
    </w:p>
    <w:p w:rsidR="000A30FA" w:rsidRPr="00261172" w:rsidRDefault="000A30FA" w:rsidP="000A30FA">
      <w:pPr>
        <w:ind w:firstLine="567"/>
        <w:contextualSpacing/>
        <w:jc w:val="both"/>
        <w:rPr>
          <w:sz w:val="24"/>
          <w:szCs w:val="24"/>
        </w:rPr>
      </w:pPr>
    </w:p>
    <w:p w:rsidR="004265F7" w:rsidRDefault="004265F7">
      <w:pPr>
        <w:pStyle w:val="a3"/>
        <w:rPr>
          <w:sz w:val="30"/>
        </w:rPr>
      </w:pPr>
    </w:p>
    <w:p w:rsidR="004265F7" w:rsidRDefault="004265F7">
      <w:pPr>
        <w:pStyle w:val="a3"/>
        <w:rPr>
          <w:sz w:val="30"/>
        </w:rPr>
      </w:pPr>
    </w:p>
    <w:p w:rsidR="004265F7" w:rsidRDefault="004265F7">
      <w:pPr>
        <w:pStyle w:val="a3"/>
        <w:rPr>
          <w:sz w:val="30"/>
        </w:rPr>
      </w:pPr>
    </w:p>
    <w:p w:rsidR="004265F7" w:rsidRDefault="004265F7">
      <w:pPr>
        <w:pStyle w:val="a3"/>
        <w:rPr>
          <w:sz w:val="30"/>
        </w:rPr>
      </w:pPr>
    </w:p>
    <w:p w:rsidR="004265F7" w:rsidRDefault="004265F7">
      <w:pPr>
        <w:pStyle w:val="a3"/>
        <w:spacing w:before="3"/>
        <w:rPr>
          <w:sz w:val="44"/>
        </w:rPr>
      </w:pPr>
    </w:p>
    <w:p w:rsidR="005544E4" w:rsidRDefault="005544E4" w:rsidP="005544E4">
      <w:pPr>
        <w:jc w:val="center"/>
        <w:rPr>
          <w:sz w:val="40"/>
          <w:szCs w:val="48"/>
          <w:lang w:eastAsia="ru-RU" w:bidi="ru-RU"/>
        </w:rPr>
      </w:pPr>
      <w:r>
        <w:rPr>
          <w:sz w:val="40"/>
          <w:szCs w:val="48"/>
          <w:lang w:eastAsia="ru-RU" w:bidi="ru-RU"/>
        </w:rPr>
        <w:t>РАБОЧАЯ ПРОГРАММА</w:t>
      </w:r>
    </w:p>
    <w:p w:rsidR="004265F7" w:rsidRPr="005544E4" w:rsidRDefault="005544E4" w:rsidP="005544E4">
      <w:pPr>
        <w:jc w:val="center"/>
        <w:rPr>
          <w:sz w:val="36"/>
          <w:szCs w:val="28"/>
          <w:lang w:eastAsia="ru-RU" w:bidi="ru-RU"/>
        </w:rPr>
      </w:pPr>
      <w:bookmarkStart w:id="0" w:name="bookmark16"/>
      <w:r>
        <w:rPr>
          <w:sz w:val="36"/>
          <w:szCs w:val="28"/>
          <w:lang w:eastAsia="ru-RU" w:bidi="ru-RU"/>
        </w:rPr>
        <w:t>ДИСЦИПЛИН</w:t>
      </w:r>
      <w:bookmarkEnd w:id="0"/>
      <w:r>
        <w:rPr>
          <w:sz w:val="36"/>
          <w:szCs w:val="28"/>
          <w:lang w:eastAsia="ru-RU" w:bidi="ru-RU"/>
        </w:rPr>
        <w:t>Ы ОБЩЕПРОФЕССИОНАЛЬНО ЦИКЛА</w:t>
      </w:r>
    </w:p>
    <w:p w:rsidR="000A30FA" w:rsidRDefault="000A30FA">
      <w:pPr>
        <w:pStyle w:val="1"/>
        <w:ind w:left="1311" w:right="1437"/>
        <w:jc w:val="center"/>
      </w:pPr>
    </w:p>
    <w:p w:rsidR="000A30FA" w:rsidRPr="000A30FA" w:rsidRDefault="000A30FA">
      <w:pPr>
        <w:pStyle w:val="1"/>
        <w:ind w:left="1311" w:right="1437"/>
        <w:jc w:val="center"/>
        <w:rPr>
          <w:sz w:val="32"/>
          <w:szCs w:val="32"/>
        </w:rPr>
      </w:pPr>
      <w:r w:rsidRPr="000A30FA">
        <w:rPr>
          <w:sz w:val="32"/>
          <w:szCs w:val="32"/>
        </w:rPr>
        <w:t>ОП.09</w:t>
      </w:r>
    </w:p>
    <w:p w:rsidR="004265F7" w:rsidRPr="000A30FA" w:rsidRDefault="004265F7">
      <w:pPr>
        <w:pStyle w:val="a3"/>
        <w:spacing w:before="5"/>
        <w:rPr>
          <w:b/>
          <w:sz w:val="40"/>
          <w:szCs w:val="32"/>
        </w:rPr>
      </w:pPr>
    </w:p>
    <w:p w:rsidR="000A30FA" w:rsidRPr="000A30FA" w:rsidRDefault="000A30FA" w:rsidP="000A30FA">
      <w:pPr>
        <w:ind w:left="23"/>
        <w:jc w:val="center"/>
        <w:rPr>
          <w:b/>
          <w:sz w:val="32"/>
          <w:szCs w:val="24"/>
        </w:rPr>
      </w:pPr>
      <w:r w:rsidRPr="000A30FA">
        <w:rPr>
          <w:b/>
          <w:sz w:val="32"/>
          <w:szCs w:val="24"/>
        </w:rPr>
        <w:t>«</w:t>
      </w:r>
      <w:r w:rsidR="002A32E0" w:rsidRPr="000A30FA">
        <w:rPr>
          <w:b/>
          <w:sz w:val="32"/>
          <w:szCs w:val="24"/>
        </w:rPr>
        <w:t>СТАНДАРТИЗАЦИЯ, СЕРТИФИКАЦИЯ И ТЕХНИЧЕСКОЕ ДОКУМЕНТОВЕДЕНИЕ</w:t>
      </w:r>
      <w:r w:rsidRPr="000A30FA">
        <w:rPr>
          <w:b/>
          <w:sz w:val="32"/>
          <w:szCs w:val="24"/>
        </w:rPr>
        <w:t>»</w:t>
      </w:r>
    </w:p>
    <w:p w:rsidR="000A30FA" w:rsidRDefault="000A30FA" w:rsidP="000A30FA">
      <w:pPr>
        <w:ind w:left="23"/>
        <w:jc w:val="center"/>
        <w:rPr>
          <w:b/>
          <w:sz w:val="28"/>
        </w:rPr>
      </w:pPr>
    </w:p>
    <w:p w:rsidR="000A30FA" w:rsidRDefault="000A30FA" w:rsidP="000A30FA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0A30FA" w:rsidRDefault="000A30FA" w:rsidP="000A30FA">
      <w:pPr>
        <w:ind w:left="23"/>
        <w:jc w:val="center"/>
        <w:rPr>
          <w:sz w:val="28"/>
          <w:szCs w:val="28"/>
          <w:lang w:bidi="ru-RU"/>
        </w:rPr>
      </w:pPr>
    </w:p>
    <w:p w:rsidR="000A30FA" w:rsidRDefault="000A30FA" w:rsidP="000A30FA">
      <w:pPr>
        <w:ind w:left="23"/>
        <w:jc w:val="center"/>
        <w:rPr>
          <w:sz w:val="36"/>
          <w:szCs w:val="28"/>
        </w:rPr>
      </w:pPr>
      <w:r>
        <w:rPr>
          <w:sz w:val="36"/>
          <w:szCs w:val="28"/>
        </w:rPr>
        <w:t>09.02.07 Информационные системы и программирование</w:t>
      </w:r>
    </w:p>
    <w:p w:rsidR="000A30FA" w:rsidRDefault="000A30FA" w:rsidP="000A30FA">
      <w:pPr>
        <w:ind w:left="2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0A30FA" w:rsidRDefault="000A30FA" w:rsidP="000A30FA">
      <w:pPr>
        <w:ind w:left="23"/>
        <w:jc w:val="center"/>
        <w:rPr>
          <w:bCs/>
          <w:sz w:val="28"/>
          <w:szCs w:val="28"/>
        </w:rPr>
      </w:pPr>
    </w:p>
    <w:p w:rsidR="000A30FA" w:rsidRDefault="000A30FA" w:rsidP="000A30FA">
      <w:pPr>
        <w:ind w:left="23"/>
        <w:jc w:val="center"/>
        <w:rPr>
          <w:bCs/>
          <w:sz w:val="28"/>
          <w:szCs w:val="28"/>
        </w:rPr>
      </w:pPr>
    </w:p>
    <w:p w:rsidR="000A30FA" w:rsidRDefault="000A30FA" w:rsidP="000A30FA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 подготовки</w:t>
      </w:r>
    </w:p>
    <w:p w:rsidR="000A30FA" w:rsidRDefault="000A30FA" w:rsidP="000A30FA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базовая</w:t>
      </w:r>
    </w:p>
    <w:p w:rsidR="000A30FA" w:rsidRDefault="000A30FA" w:rsidP="000A30FA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(базовая, углубленная)</w:t>
      </w:r>
    </w:p>
    <w:p w:rsidR="000A30FA" w:rsidRDefault="000A30FA" w:rsidP="000A30FA">
      <w:pPr>
        <w:ind w:left="23"/>
        <w:jc w:val="center"/>
        <w:rPr>
          <w:b/>
          <w:bCs/>
          <w:sz w:val="28"/>
          <w:szCs w:val="28"/>
        </w:rPr>
      </w:pPr>
    </w:p>
    <w:p w:rsidR="000A30FA" w:rsidRDefault="000A30FA" w:rsidP="000A30FA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обучения</w:t>
      </w:r>
    </w:p>
    <w:p w:rsidR="000A30FA" w:rsidRDefault="000A30FA" w:rsidP="000A30FA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очно</w:t>
      </w:r>
    </w:p>
    <w:p w:rsidR="000A30FA" w:rsidRDefault="000A30FA" w:rsidP="000A30FA">
      <w:pPr>
        <w:pStyle w:val="a3"/>
        <w:rPr>
          <w:sz w:val="30"/>
        </w:rPr>
      </w:pPr>
    </w:p>
    <w:p w:rsidR="000A30FA" w:rsidRDefault="000A30FA" w:rsidP="000A30FA">
      <w:pPr>
        <w:pStyle w:val="a3"/>
        <w:spacing w:before="3"/>
        <w:rPr>
          <w:sz w:val="44"/>
        </w:rPr>
      </w:pPr>
    </w:p>
    <w:p w:rsidR="004265F7" w:rsidRDefault="004265F7">
      <w:pPr>
        <w:spacing w:line="276" w:lineRule="auto"/>
        <w:ind w:left="1309" w:right="1437"/>
        <w:jc w:val="center"/>
        <w:rPr>
          <w:b/>
          <w:sz w:val="28"/>
        </w:rPr>
      </w:pPr>
    </w:p>
    <w:p w:rsidR="004265F7" w:rsidRDefault="004265F7">
      <w:pPr>
        <w:pStyle w:val="a3"/>
        <w:rPr>
          <w:b/>
          <w:sz w:val="30"/>
        </w:rPr>
      </w:pPr>
    </w:p>
    <w:p w:rsidR="004265F7" w:rsidRDefault="004265F7">
      <w:pPr>
        <w:pStyle w:val="a3"/>
        <w:rPr>
          <w:b/>
          <w:sz w:val="30"/>
        </w:rPr>
      </w:pPr>
    </w:p>
    <w:p w:rsidR="004265F7" w:rsidRDefault="004265F7">
      <w:pPr>
        <w:pStyle w:val="a3"/>
        <w:rPr>
          <w:b/>
          <w:sz w:val="30"/>
        </w:rPr>
      </w:pPr>
    </w:p>
    <w:p w:rsidR="004265F7" w:rsidRDefault="000A30FA">
      <w:pPr>
        <w:ind w:left="1309" w:right="1437"/>
        <w:jc w:val="center"/>
        <w:rPr>
          <w:sz w:val="24"/>
        </w:rPr>
      </w:pPr>
      <w:r>
        <w:rPr>
          <w:sz w:val="24"/>
        </w:rPr>
        <w:t>г.Сунжа,</w:t>
      </w:r>
      <w:r w:rsidR="002A32E0">
        <w:rPr>
          <w:sz w:val="24"/>
        </w:rPr>
        <w:t>20</w:t>
      </w:r>
      <w:r>
        <w:rPr>
          <w:sz w:val="24"/>
        </w:rPr>
        <w:t>20</w:t>
      </w:r>
      <w:r w:rsidR="002A32E0">
        <w:rPr>
          <w:sz w:val="24"/>
        </w:rPr>
        <w:t xml:space="preserve"> г.</w:t>
      </w:r>
    </w:p>
    <w:p w:rsidR="004265F7" w:rsidRDefault="004265F7">
      <w:pPr>
        <w:jc w:val="center"/>
        <w:rPr>
          <w:sz w:val="24"/>
        </w:rPr>
        <w:sectPr w:rsidR="004265F7">
          <w:type w:val="continuous"/>
          <w:pgSz w:w="11910" w:h="16840"/>
          <w:pgMar w:top="1040" w:right="440" w:bottom="280" w:left="1420" w:header="720" w:footer="720" w:gutter="0"/>
          <w:cols w:space="720"/>
        </w:sectPr>
      </w:pPr>
    </w:p>
    <w:p w:rsidR="004265F7" w:rsidRDefault="002A32E0">
      <w:pPr>
        <w:spacing w:before="68" w:line="276" w:lineRule="auto"/>
        <w:ind w:left="281" w:right="406" w:firstLine="566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 разработана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</w:p>
    <w:p w:rsidR="004265F7" w:rsidRDefault="002A32E0">
      <w:pPr>
        <w:pStyle w:val="a4"/>
        <w:numPr>
          <w:ilvl w:val="2"/>
          <w:numId w:val="7"/>
        </w:numPr>
        <w:tabs>
          <w:tab w:val="left" w:pos="1748"/>
        </w:tabs>
        <w:spacing w:before="1"/>
        <w:jc w:val="both"/>
        <w:rPr>
          <w:sz w:val="24"/>
        </w:rPr>
      </w:pPr>
      <w:r>
        <w:rPr>
          <w:sz w:val="24"/>
        </w:rPr>
        <w:t>Информационные системы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программирование</w:t>
      </w:r>
    </w:p>
    <w:p w:rsidR="004265F7" w:rsidRDefault="004265F7">
      <w:pPr>
        <w:pStyle w:val="a3"/>
        <w:spacing w:before="3"/>
        <w:rPr>
          <w:sz w:val="31"/>
        </w:rPr>
      </w:pPr>
    </w:p>
    <w:p w:rsidR="004265F7" w:rsidRDefault="002A32E0">
      <w:pPr>
        <w:spacing w:before="1"/>
        <w:ind w:left="281"/>
        <w:rPr>
          <w:sz w:val="24"/>
        </w:rPr>
      </w:pPr>
      <w:r>
        <w:rPr>
          <w:sz w:val="24"/>
        </w:rPr>
        <w:t xml:space="preserve">Организация-разработчик: </w:t>
      </w:r>
      <w:r w:rsidR="000A30FA">
        <w:rPr>
          <w:sz w:val="24"/>
        </w:rPr>
        <w:t>ЧПОУ</w:t>
      </w:r>
      <w:r>
        <w:rPr>
          <w:sz w:val="24"/>
        </w:rPr>
        <w:t xml:space="preserve"> «</w:t>
      </w:r>
      <w:r w:rsidR="000A30FA">
        <w:rPr>
          <w:sz w:val="24"/>
        </w:rPr>
        <w:t xml:space="preserve">Многопрофильный </w:t>
      </w:r>
      <w:r>
        <w:rPr>
          <w:sz w:val="24"/>
        </w:rPr>
        <w:t>колледж</w:t>
      </w:r>
      <w:r w:rsidR="000A30FA">
        <w:rPr>
          <w:sz w:val="24"/>
        </w:rPr>
        <w:t xml:space="preserve"> Республики Ингушетия</w:t>
      </w:r>
      <w:r>
        <w:rPr>
          <w:sz w:val="24"/>
        </w:rPr>
        <w:t>»</w:t>
      </w:r>
    </w:p>
    <w:p w:rsidR="004265F7" w:rsidRDefault="004265F7">
      <w:pPr>
        <w:pStyle w:val="a3"/>
        <w:spacing w:before="1"/>
        <w:rPr>
          <w:sz w:val="31"/>
        </w:rPr>
      </w:pPr>
    </w:p>
    <w:p w:rsidR="004265F7" w:rsidRDefault="004265F7">
      <w:pPr>
        <w:spacing w:line="272" w:lineRule="exact"/>
        <w:rPr>
          <w:sz w:val="24"/>
        </w:rPr>
        <w:sectPr w:rsidR="004265F7">
          <w:footerReference w:type="default" r:id="rId7"/>
          <w:pgSz w:w="11910" w:h="16840"/>
          <w:pgMar w:top="1040" w:right="440" w:bottom="1240" w:left="1420" w:header="0" w:footer="1055" w:gutter="0"/>
          <w:pgNumType w:start="2"/>
          <w:cols w:space="720"/>
        </w:sectPr>
      </w:pPr>
    </w:p>
    <w:p w:rsidR="004265F7" w:rsidRDefault="002A32E0">
      <w:pPr>
        <w:tabs>
          <w:tab w:val="left" w:pos="9180"/>
        </w:tabs>
        <w:spacing w:before="63"/>
        <w:ind w:left="3188"/>
        <w:rPr>
          <w:sz w:val="28"/>
        </w:rPr>
      </w:pPr>
      <w:bookmarkStart w:id="1" w:name="СОДЕРЖАНИЕ______________________________"/>
      <w:bookmarkEnd w:id="1"/>
      <w:r>
        <w:rPr>
          <w:b/>
          <w:sz w:val="28"/>
        </w:rPr>
        <w:lastRenderedPageBreak/>
        <w:t>СОДЕРЖАНИЕ</w:t>
      </w:r>
      <w:r>
        <w:rPr>
          <w:b/>
          <w:sz w:val="28"/>
        </w:rPr>
        <w:tab/>
      </w:r>
      <w:r>
        <w:rPr>
          <w:sz w:val="28"/>
        </w:rPr>
        <w:t>стр.</w:t>
      </w:r>
    </w:p>
    <w:p w:rsidR="004265F7" w:rsidRDefault="004265F7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9412"/>
      </w:tblGrid>
      <w:tr w:rsidR="004265F7">
        <w:trPr>
          <w:trHeight w:val="408"/>
        </w:trPr>
        <w:tc>
          <w:tcPr>
            <w:tcW w:w="9412" w:type="dxa"/>
          </w:tcPr>
          <w:p w:rsidR="004265F7" w:rsidRDefault="002A32E0">
            <w:pPr>
              <w:pStyle w:val="TableParagraph"/>
              <w:tabs>
                <w:tab w:val="right" w:leader="dot" w:pos="9199"/>
              </w:tabs>
              <w:spacing w:line="266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bookmarkStart w:id="2" w:name="1._ПАСПОРТ_ПРОГРАММЫ_УЧЕБНОЙ_ДИСЦИПЛИНЫ…"/>
            <w:bookmarkEnd w:id="2"/>
            <w:r>
              <w:rPr>
                <w:b/>
                <w:sz w:val="24"/>
              </w:rPr>
              <w:t>ПАСПОРТ 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4</w:t>
            </w:r>
          </w:p>
        </w:tc>
      </w:tr>
      <w:tr w:rsidR="004265F7">
        <w:trPr>
          <w:trHeight w:val="554"/>
        </w:trPr>
        <w:tc>
          <w:tcPr>
            <w:tcW w:w="9412" w:type="dxa"/>
          </w:tcPr>
          <w:p w:rsidR="004265F7" w:rsidRDefault="002A32E0">
            <w:pPr>
              <w:pStyle w:val="TableParagraph"/>
              <w:tabs>
                <w:tab w:val="right" w:leader="dot" w:pos="9211"/>
              </w:tabs>
              <w:spacing w:before="133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bookmarkStart w:id="3" w:name="2._СТРУКТУРА_И__СОДЕРЖАНИЕ_УЧЕБНОЙ_ДИСЦИ"/>
            <w:bookmarkEnd w:id="3"/>
            <w:r>
              <w:rPr>
                <w:b/>
                <w:sz w:val="24"/>
              </w:rPr>
              <w:t>СТРУКТУРА И 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6</w:t>
            </w:r>
          </w:p>
        </w:tc>
      </w:tr>
      <w:tr w:rsidR="004265F7">
        <w:trPr>
          <w:trHeight w:val="827"/>
        </w:trPr>
        <w:tc>
          <w:tcPr>
            <w:tcW w:w="9412" w:type="dxa"/>
          </w:tcPr>
          <w:p w:rsidR="004265F7" w:rsidRDefault="002A32E0">
            <w:pPr>
              <w:pStyle w:val="TableParagraph"/>
              <w:tabs>
                <w:tab w:val="right" w:leader="dot" w:pos="9211"/>
              </w:tabs>
              <w:spacing w:before="139" w:line="235" w:lineRule="auto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3.     </w:t>
            </w:r>
            <w:bookmarkStart w:id="4" w:name="3._УСЛОВИЯ_РЕАЛИЗАЦИИ_ПРОГРАММЫ_УЧЕБНОЙ_"/>
            <w:bookmarkEnd w:id="4"/>
            <w:r>
              <w:rPr>
                <w:b/>
                <w:sz w:val="24"/>
              </w:rPr>
              <w:t xml:space="preserve"> </w:t>
            </w:r>
            <w:bookmarkStart w:id="5" w:name="ДИСЦИПЛИНЫ……………………………………………………………………….10"/>
            <w:bookmarkEnd w:id="5"/>
            <w:r>
              <w:rPr>
                <w:b/>
                <w:sz w:val="24"/>
              </w:rPr>
              <w:t>УСЛОВИЯ    РЕАЛИЗАЦИИ    ПРОГРАММЫ   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10</w:t>
            </w:r>
          </w:p>
        </w:tc>
      </w:tr>
      <w:tr w:rsidR="004265F7">
        <w:trPr>
          <w:trHeight w:val="682"/>
        </w:trPr>
        <w:tc>
          <w:tcPr>
            <w:tcW w:w="9412" w:type="dxa"/>
          </w:tcPr>
          <w:p w:rsidR="004265F7" w:rsidRDefault="002A32E0">
            <w:pPr>
              <w:pStyle w:val="TableParagraph"/>
              <w:tabs>
                <w:tab w:val="right" w:leader="dot" w:pos="9211"/>
              </w:tabs>
              <w:spacing w:before="141" w:line="272" w:lineRule="exact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bookmarkStart w:id="6" w:name="4._КОНТРОЛЬ_И_ОЦЕНКА_РЕЗУЛЬТАТОВ_ОСВОЕНИ"/>
            <w:bookmarkEnd w:id="6"/>
            <w:r>
              <w:rPr>
                <w:b/>
                <w:sz w:val="24"/>
              </w:rPr>
              <w:t xml:space="preserve"> </w:t>
            </w:r>
            <w:bookmarkStart w:id="7" w:name="ДИСЦИПЛИНЫ……………………………………………………………………….11"/>
            <w:bookmarkEnd w:id="7"/>
            <w:r>
              <w:rPr>
                <w:b/>
                <w:sz w:val="24"/>
              </w:rPr>
              <w:t>КОНТРОЛЬ И ОЦЕНКА РЕЗУЛЬТАТОВ ОСВОЕНИЯ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11</w:t>
            </w:r>
          </w:p>
        </w:tc>
      </w:tr>
    </w:tbl>
    <w:p w:rsidR="004265F7" w:rsidRDefault="004265F7">
      <w:pPr>
        <w:spacing w:line="272" w:lineRule="exact"/>
        <w:rPr>
          <w:sz w:val="24"/>
        </w:rPr>
        <w:sectPr w:rsidR="004265F7">
          <w:pgSz w:w="11910" w:h="16840"/>
          <w:pgMar w:top="1320" w:right="440" w:bottom="1240" w:left="1420" w:header="0" w:footer="1055" w:gutter="0"/>
          <w:cols w:space="720"/>
        </w:sectPr>
      </w:pPr>
    </w:p>
    <w:p w:rsidR="004265F7" w:rsidRDefault="002A32E0">
      <w:pPr>
        <w:pStyle w:val="1"/>
        <w:numPr>
          <w:ilvl w:val="3"/>
          <w:numId w:val="7"/>
        </w:numPr>
        <w:tabs>
          <w:tab w:val="left" w:pos="1458"/>
        </w:tabs>
        <w:spacing w:before="72" w:line="482" w:lineRule="auto"/>
        <w:ind w:right="825" w:firstLine="290"/>
        <w:jc w:val="left"/>
      </w:pPr>
      <w:r>
        <w:lastRenderedPageBreak/>
        <w:t>ПАСПОРТ ПРОГРАММЫ УЧЕБНОЙ ДИСЦИПЛИНЫ Стандартизация, сертификация и техническое</w:t>
      </w:r>
      <w:r>
        <w:rPr>
          <w:spacing w:val="-16"/>
        </w:rPr>
        <w:t xml:space="preserve"> </w:t>
      </w:r>
      <w:r>
        <w:t>документоведение</w:t>
      </w:r>
    </w:p>
    <w:p w:rsidR="004265F7" w:rsidRDefault="002A32E0">
      <w:pPr>
        <w:pStyle w:val="a4"/>
        <w:numPr>
          <w:ilvl w:val="1"/>
          <w:numId w:val="6"/>
        </w:numPr>
        <w:tabs>
          <w:tab w:val="left" w:pos="774"/>
        </w:tabs>
        <w:spacing w:line="314" w:lineRule="exact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4265F7" w:rsidRDefault="002A32E0">
      <w:pPr>
        <w:pStyle w:val="a3"/>
        <w:ind w:left="288" w:right="406" w:firstLine="700"/>
        <w:jc w:val="both"/>
      </w:pPr>
      <w:r>
        <w:t>Рабочая программа учебной дисциплины является частью программы подготовки специалистов среднего звена в соответствии с ФГОС по специальности СПО</w:t>
      </w:r>
    </w:p>
    <w:p w:rsidR="004265F7" w:rsidRDefault="002A32E0">
      <w:pPr>
        <w:pStyle w:val="a3"/>
        <w:ind w:left="281"/>
        <w:jc w:val="both"/>
      </w:pPr>
      <w:r>
        <w:t>09.02.07 Информационные системы и программирование.</w:t>
      </w:r>
    </w:p>
    <w:p w:rsidR="004265F7" w:rsidRDefault="004265F7">
      <w:pPr>
        <w:pStyle w:val="a3"/>
        <w:spacing w:before="2"/>
        <w:rPr>
          <w:sz w:val="36"/>
        </w:rPr>
      </w:pPr>
    </w:p>
    <w:p w:rsidR="004265F7" w:rsidRDefault="002A32E0">
      <w:pPr>
        <w:pStyle w:val="a3"/>
        <w:ind w:left="281" w:right="222"/>
        <w:jc w:val="both"/>
      </w:pPr>
      <w:r>
        <w:t>Рабочая программа учебной дисциплины может быть использована в дополнительном профессиональном образовании и в программах профессиональной подготовки обучающихся укрупненной группы специальностей 09.00.00 Информатика и вычислительная техника.</w:t>
      </w:r>
    </w:p>
    <w:p w:rsidR="004265F7" w:rsidRDefault="004265F7">
      <w:pPr>
        <w:pStyle w:val="a3"/>
        <w:spacing w:before="5"/>
      </w:pPr>
    </w:p>
    <w:p w:rsidR="004265F7" w:rsidRDefault="002A32E0">
      <w:pPr>
        <w:pStyle w:val="1"/>
        <w:numPr>
          <w:ilvl w:val="1"/>
          <w:numId w:val="6"/>
        </w:numPr>
        <w:tabs>
          <w:tab w:val="left" w:pos="791"/>
        </w:tabs>
        <w:spacing w:line="276" w:lineRule="auto"/>
        <w:ind w:left="281" w:right="219" w:hanging="1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</w:t>
      </w:r>
    </w:p>
    <w:p w:rsidR="004265F7" w:rsidRDefault="002A32E0">
      <w:pPr>
        <w:pStyle w:val="a3"/>
        <w:tabs>
          <w:tab w:val="left" w:pos="2368"/>
          <w:tab w:val="left" w:pos="5112"/>
          <w:tab w:val="left" w:pos="7402"/>
          <w:tab w:val="left" w:pos="8158"/>
        </w:tabs>
        <w:spacing w:line="276" w:lineRule="auto"/>
        <w:ind w:left="281" w:right="408"/>
      </w:pPr>
      <w:r>
        <w:t>Дисциплина</w:t>
      </w:r>
      <w:r>
        <w:tab/>
        <w:t>«Стандартизация,</w:t>
      </w:r>
      <w:r>
        <w:tab/>
        <w:t>сертификация</w:t>
      </w:r>
      <w:r>
        <w:tab/>
        <w:t>и</w:t>
      </w:r>
      <w:r>
        <w:tab/>
      </w:r>
      <w:r>
        <w:rPr>
          <w:spacing w:val="-3"/>
        </w:rPr>
        <w:t xml:space="preserve">техническое </w:t>
      </w:r>
      <w:r>
        <w:t>документоведение» входит в общепрофессиональный</w:t>
      </w:r>
      <w:r>
        <w:rPr>
          <w:spacing w:val="-10"/>
        </w:rPr>
        <w:t xml:space="preserve"> </w:t>
      </w:r>
      <w:r>
        <w:t>цикл.</w:t>
      </w:r>
    </w:p>
    <w:p w:rsidR="004265F7" w:rsidRDefault="004265F7">
      <w:pPr>
        <w:pStyle w:val="a3"/>
        <w:spacing w:before="1"/>
        <w:rPr>
          <w:sz w:val="32"/>
        </w:rPr>
      </w:pPr>
    </w:p>
    <w:p w:rsidR="004265F7" w:rsidRDefault="002A32E0">
      <w:pPr>
        <w:pStyle w:val="1"/>
        <w:numPr>
          <w:ilvl w:val="1"/>
          <w:numId w:val="6"/>
        </w:numPr>
        <w:tabs>
          <w:tab w:val="left" w:pos="774"/>
        </w:tabs>
        <w:spacing w:line="321" w:lineRule="exact"/>
        <w:ind w:hanging="493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:rsidR="004265F7" w:rsidRDefault="002A32E0">
      <w:pPr>
        <w:pStyle w:val="a3"/>
        <w:spacing w:line="321" w:lineRule="exact"/>
        <w:ind w:left="281"/>
      </w:pPr>
      <w:r>
        <w:t>В результате освоения дисциплины обучающийся должен уметь:</w:t>
      </w:r>
    </w:p>
    <w:p w:rsidR="004265F7" w:rsidRDefault="002A32E0">
      <w:pPr>
        <w:pStyle w:val="a3"/>
        <w:spacing w:before="47" w:line="276" w:lineRule="auto"/>
        <w:ind w:left="281"/>
      </w:pPr>
      <w:proofErr w:type="gramStart"/>
      <w:r>
        <w:t>У1 Применять</w:t>
      </w:r>
      <w:proofErr w:type="gramEnd"/>
      <w:r>
        <w:t xml:space="preserve"> требования нормативных актов к основным видам продукции (услуг) и процессов.</w:t>
      </w:r>
    </w:p>
    <w:p w:rsidR="004265F7" w:rsidRDefault="002A32E0">
      <w:pPr>
        <w:pStyle w:val="a3"/>
        <w:spacing w:line="321" w:lineRule="exact"/>
        <w:ind w:left="281"/>
      </w:pPr>
      <w:proofErr w:type="gramStart"/>
      <w:r>
        <w:t>У2 Применять</w:t>
      </w:r>
      <w:proofErr w:type="gramEnd"/>
      <w:r>
        <w:t xml:space="preserve"> документацию систем качества.</w:t>
      </w:r>
    </w:p>
    <w:p w:rsidR="004265F7" w:rsidRDefault="002A32E0">
      <w:pPr>
        <w:pStyle w:val="a3"/>
        <w:tabs>
          <w:tab w:val="left" w:pos="855"/>
          <w:tab w:val="left" w:pos="2400"/>
          <w:tab w:val="left" w:pos="3776"/>
          <w:tab w:val="left" w:pos="4964"/>
          <w:tab w:val="left" w:pos="5348"/>
          <w:tab w:val="left" w:pos="6893"/>
          <w:tab w:val="left" w:pos="8134"/>
        </w:tabs>
        <w:spacing w:before="51" w:line="276" w:lineRule="auto"/>
        <w:ind w:left="281" w:right="222"/>
      </w:pPr>
      <w:proofErr w:type="gramStart"/>
      <w:r>
        <w:t>У3</w:t>
      </w:r>
      <w:r>
        <w:tab/>
        <w:t>Применять</w:t>
      </w:r>
      <w:proofErr w:type="gramEnd"/>
      <w:r>
        <w:tab/>
        <w:t>основные</w:t>
      </w:r>
      <w:r>
        <w:tab/>
        <w:t>правила</w:t>
      </w:r>
      <w:r>
        <w:tab/>
        <w:t>и</w:t>
      </w:r>
      <w:r>
        <w:tab/>
        <w:t>документы</w:t>
      </w:r>
      <w:r>
        <w:tab/>
        <w:t>системы</w:t>
      </w:r>
      <w:r>
        <w:tab/>
      </w:r>
      <w:r>
        <w:rPr>
          <w:spacing w:val="-3"/>
        </w:rPr>
        <w:t xml:space="preserve">сертификации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4265F7" w:rsidRDefault="004265F7">
      <w:pPr>
        <w:pStyle w:val="a3"/>
        <w:spacing w:before="2"/>
        <w:rPr>
          <w:sz w:val="32"/>
        </w:rPr>
      </w:pPr>
    </w:p>
    <w:p w:rsidR="004265F7" w:rsidRDefault="002A32E0">
      <w:pPr>
        <w:pStyle w:val="a3"/>
        <w:spacing w:line="276" w:lineRule="auto"/>
        <w:ind w:left="281" w:right="1790"/>
      </w:pPr>
      <w:r>
        <w:t xml:space="preserve">В результате освоения дисциплины обучающийся должен </w:t>
      </w:r>
      <w:r>
        <w:rPr>
          <w:spacing w:val="-3"/>
        </w:rPr>
        <w:t xml:space="preserve">знать: </w:t>
      </w:r>
      <w:r>
        <w:t>З1</w:t>
      </w:r>
      <w:r>
        <w:rPr>
          <w:spacing w:val="-12"/>
        </w:rPr>
        <w:t xml:space="preserve"> </w:t>
      </w:r>
      <w:r>
        <w:t>Правовые</w:t>
      </w:r>
      <w:r>
        <w:rPr>
          <w:spacing w:val="-15"/>
        </w:rPr>
        <w:t xml:space="preserve"> </w:t>
      </w:r>
      <w:r>
        <w:t>основы</w:t>
      </w:r>
      <w:r>
        <w:rPr>
          <w:spacing w:val="-13"/>
        </w:rPr>
        <w:t xml:space="preserve"> </w:t>
      </w:r>
      <w:r>
        <w:t>метрологии,</w:t>
      </w:r>
      <w:r>
        <w:rPr>
          <w:spacing w:val="-15"/>
        </w:rPr>
        <w:t xml:space="preserve"> </w:t>
      </w:r>
      <w:r>
        <w:t>стандартизации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сертификации.</w:t>
      </w:r>
    </w:p>
    <w:p w:rsidR="004265F7" w:rsidRDefault="002A32E0">
      <w:pPr>
        <w:pStyle w:val="a3"/>
        <w:tabs>
          <w:tab w:val="left" w:pos="843"/>
          <w:tab w:val="left" w:pos="2326"/>
          <w:tab w:val="left" w:pos="3569"/>
          <w:tab w:val="left" w:pos="4001"/>
          <w:tab w:val="left" w:pos="5784"/>
          <w:tab w:val="left" w:pos="7522"/>
          <w:tab w:val="left" w:pos="9672"/>
        </w:tabs>
        <w:spacing w:line="276" w:lineRule="auto"/>
        <w:ind w:left="281" w:right="221"/>
      </w:pPr>
      <w:r>
        <w:t>З2</w:t>
      </w:r>
      <w:r>
        <w:tab/>
        <w:t>Основные</w:t>
      </w:r>
      <w:r>
        <w:tab/>
        <w:t>понятия</w:t>
      </w:r>
      <w:r>
        <w:tab/>
        <w:t>и</w:t>
      </w:r>
      <w:r>
        <w:tab/>
        <w:t>определения</w:t>
      </w:r>
      <w:r>
        <w:tab/>
        <w:t>метрологии,</w:t>
      </w:r>
      <w:r>
        <w:tab/>
        <w:t>стандартизации</w:t>
      </w:r>
      <w:r>
        <w:tab/>
      </w:r>
      <w:r>
        <w:rPr>
          <w:spacing w:val="-17"/>
        </w:rPr>
        <w:t xml:space="preserve">и </w:t>
      </w:r>
      <w:r>
        <w:t>сертификации.</w:t>
      </w:r>
    </w:p>
    <w:p w:rsidR="004265F7" w:rsidRDefault="002A32E0">
      <w:pPr>
        <w:pStyle w:val="a3"/>
        <w:tabs>
          <w:tab w:val="left" w:pos="913"/>
          <w:tab w:val="left" w:pos="2463"/>
          <w:tab w:val="left" w:pos="4122"/>
          <w:tab w:val="left" w:pos="5288"/>
          <w:tab w:val="left" w:pos="7213"/>
          <w:tab w:val="left" w:pos="9673"/>
        </w:tabs>
        <w:spacing w:line="276" w:lineRule="auto"/>
        <w:ind w:left="282" w:right="220" w:hanging="1"/>
      </w:pPr>
      <w:r>
        <w:t>З3</w:t>
      </w:r>
      <w:r>
        <w:tab/>
        <w:t>Основные</w:t>
      </w:r>
      <w:r>
        <w:tab/>
        <w:t>положения</w:t>
      </w:r>
      <w:r>
        <w:tab/>
        <w:t>систем</w:t>
      </w:r>
      <w:r>
        <w:tab/>
        <w:t>(комплексов)</w:t>
      </w:r>
      <w:r>
        <w:tab/>
        <w:t>общетехнических</w:t>
      </w:r>
      <w:r>
        <w:tab/>
      </w:r>
      <w:r>
        <w:rPr>
          <w:spacing w:val="-17"/>
        </w:rPr>
        <w:t xml:space="preserve">и </w:t>
      </w:r>
      <w:r>
        <w:t>организационно-методических</w:t>
      </w:r>
      <w:r>
        <w:rPr>
          <w:spacing w:val="-3"/>
        </w:rPr>
        <w:t xml:space="preserve"> </w:t>
      </w:r>
      <w:r>
        <w:t>стандартов.</w:t>
      </w:r>
    </w:p>
    <w:p w:rsidR="004265F7" w:rsidRDefault="002A32E0">
      <w:pPr>
        <w:pStyle w:val="a3"/>
        <w:spacing w:line="278" w:lineRule="auto"/>
        <w:ind w:left="282" w:right="4151"/>
      </w:pPr>
      <w:r>
        <w:t>З4 Показатели качества и методы их оценки. З5 Системы качества.</w:t>
      </w:r>
    </w:p>
    <w:p w:rsidR="004265F7" w:rsidRDefault="002A32E0">
      <w:pPr>
        <w:pStyle w:val="a3"/>
        <w:spacing w:line="276" w:lineRule="auto"/>
        <w:ind w:left="282" w:right="2205"/>
      </w:pPr>
      <w:r>
        <w:t>З6 Основные термины и определения в области сертификации. З7 Организационную структуру сертификации.</w:t>
      </w:r>
    </w:p>
    <w:p w:rsidR="004265F7" w:rsidRDefault="002A32E0">
      <w:pPr>
        <w:pStyle w:val="a3"/>
        <w:spacing w:line="321" w:lineRule="exact"/>
        <w:ind w:left="282"/>
      </w:pPr>
      <w:r>
        <w:t>З8 Системы и схемы сертификации</w:t>
      </w:r>
    </w:p>
    <w:p w:rsidR="004265F7" w:rsidRDefault="004265F7">
      <w:pPr>
        <w:spacing w:line="321" w:lineRule="exact"/>
        <w:sectPr w:rsidR="004265F7">
          <w:pgSz w:w="11910" w:h="16840"/>
          <w:pgMar w:top="1040" w:right="440" w:bottom="1240" w:left="1420" w:header="0" w:footer="1055" w:gutter="0"/>
          <w:cols w:space="720"/>
        </w:sectPr>
      </w:pPr>
    </w:p>
    <w:p w:rsidR="004265F7" w:rsidRDefault="002A32E0">
      <w:pPr>
        <w:pStyle w:val="a3"/>
        <w:spacing w:before="67" w:line="242" w:lineRule="auto"/>
        <w:ind w:left="281" w:right="1311"/>
        <w:jc w:val="both"/>
      </w:pPr>
      <w:r>
        <w:lastRenderedPageBreak/>
        <w:t>В результате освоения дисциплины обучающийся осваивает элементы компетенций:</w:t>
      </w:r>
    </w:p>
    <w:p w:rsidR="004265F7" w:rsidRDefault="002A32E0">
      <w:pPr>
        <w:pStyle w:val="a3"/>
        <w:ind w:left="281" w:right="410" w:firstLine="566"/>
        <w:jc w:val="both"/>
      </w:pPr>
      <w:r>
        <w:t>ПК 1.1. Формировать алгоритмы разработки программных модулей в соответствии с техническим заданием.</w:t>
      </w:r>
    </w:p>
    <w:p w:rsidR="004265F7" w:rsidRDefault="002A32E0">
      <w:pPr>
        <w:pStyle w:val="a3"/>
        <w:ind w:left="281" w:right="405" w:firstLine="566"/>
        <w:jc w:val="both"/>
      </w:pPr>
      <w:r>
        <w:t>ПК 1.2. Разрабатывать программные модули в соответствии с техническим заданием.</w:t>
      </w:r>
    </w:p>
    <w:p w:rsidR="004265F7" w:rsidRDefault="002A32E0">
      <w:pPr>
        <w:pStyle w:val="a3"/>
        <w:ind w:left="281" w:right="405" w:firstLine="566"/>
        <w:jc w:val="both"/>
      </w:pPr>
      <w:r>
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</w:r>
    </w:p>
    <w:p w:rsidR="004265F7" w:rsidRDefault="002A32E0">
      <w:pPr>
        <w:pStyle w:val="a3"/>
        <w:ind w:left="281" w:right="406" w:firstLine="566"/>
        <w:jc w:val="both"/>
      </w:pPr>
      <w:r>
        <w:t>ПК 4.2. Осуществлять измерения эксплуатационных характеристик программного обеспечения компьютерных систем.</w:t>
      </w:r>
    </w:p>
    <w:p w:rsidR="004265F7" w:rsidRDefault="004265F7">
      <w:pPr>
        <w:pStyle w:val="a3"/>
        <w:spacing w:before="5"/>
        <w:rPr>
          <w:sz w:val="27"/>
        </w:rPr>
      </w:pPr>
    </w:p>
    <w:p w:rsidR="004265F7" w:rsidRDefault="002A32E0">
      <w:pPr>
        <w:pStyle w:val="a3"/>
        <w:spacing w:line="242" w:lineRule="auto"/>
        <w:ind w:left="281" w:right="406"/>
        <w:jc w:val="both"/>
      </w:pPr>
      <w:r>
        <w:t>В результате освоения дисциплины обучающийся осваивает элементы компетенций:</w:t>
      </w:r>
    </w:p>
    <w:p w:rsidR="004265F7" w:rsidRDefault="002A32E0">
      <w:pPr>
        <w:pStyle w:val="a3"/>
        <w:spacing w:line="276" w:lineRule="auto"/>
        <w:ind w:left="281" w:right="406" w:firstLine="566"/>
        <w:jc w:val="both"/>
      </w:pPr>
      <w:r>
        <w:t>ОК 01 Выбирать способы решения задач профессиональной деятельности, применительно к различным контекстам.</w:t>
      </w:r>
    </w:p>
    <w:p w:rsidR="004265F7" w:rsidRDefault="002A32E0">
      <w:pPr>
        <w:pStyle w:val="a3"/>
        <w:spacing w:line="278" w:lineRule="auto"/>
        <w:ind w:left="281" w:right="406" w:firstLine="566"/>
        <w:jc w:val="both"/>
      </w:pPr>
      <w:r>
        <w:t>ОК 02 Осуществлять поиск, анализ и интерпретацию информации, необходимой для выполнения задач профессиональной деятельности.</w:t>
      </w:r>
    </w:p>
    <w:p w:rsidR="004265F7" w:rsidRDefault="002A32E0">
      <w:pPr>
        <w:pStyle w:val="a3"/>
        <w:spacing w:line="276" w:lineRule="auto"/>
        <w:ind w:left="281" w:right="404" w:firstLine="566"/>
        <w:jc w:val="both"/>
      </w:pPr>
      <w:r>
        <w:t>ОК 04 Работать в коллективе и команде, эффективно взаимодействовать с коллегами, руководством, клиентами.</w:t>
      </w:r>
    </w:p>
    <w:p w:rsidR="004265F7" w:rsidRDefault="002A32E0">
      <w:pPr>
        <w:pStyle w:val="a3"/>
        <w:spacing w:line="276" w:lineRule="auto"/>
        <w:ind w:left="281" w:right="405" w:firstLine="566"/>
        <w:jc w:val="both"/>
      </w:pPr>
      <w:r>
        <w:t>ОК 05 Осуществлять устную и письменную коммуникацию на государственном языке с учетом особенностей социального и культурного контекста,</w:t>
      </w:r>
    </w:p>
    <w:p w:rsidR="004265F7" w:rsidRDefault="002A32E0">
      <w:pPr>
        <w:pStyle w:val="a3"/>
        <w:spacing w:line="276" w:lineRule="auto"/>
        <w:ind w:left="281" w:right="409" w:firstLine="566"/>
        <w:jc w:val="both"/>
      </w:pPr>
      <w:r>
        <w:t>ОК 09 Использовать информационные технологии в профессиональной деятельности,</w:t>
      </w:r>
    </w:p>
    <w:p w:rsidR="004265F7" w:rsidRDefault="002A32E0">
      <w:pPr>
        <w:pStyle w:val="a3"/>
        <w:spacing w:line="276" w:lineRule="auto"/>
        <w:ind w:left="281" w:right="405" w:firstLine="566"/>
        <w:jc w:val="both"/>
      </w:pPr>
      <w:r>
        <w:t>ОК 10 Пользоваться профессиональной документацией на государственном и иностранном языках</w:t>
      </w:r>
    </w:p>
    <w:p w:rsidR="004265F7" w:rsidRDefault="004265F7">
      <w:pPr>
        <w:pStyle w:val="a3"/>
        <w:spacing w:before="3"/>
        <w:rPr>
          <w:sz w:val="27"/>
        </w:rPr>
      </w:pPr>
    </w:p>
    <w:p w:rsidR="004265F7" w:rsidRDefault="002A32E0">
      <w:pPr>
        <w:pStyle w:val="1"/>
        <w:numPr>
          <w:ilvl w:val="1"/>
          <w:numId w:val="6"/>
        </w:numPr>
        <w:tabs>
          <w:tab w:val="left" w:pos="1026"/>
        </w:tabs>
        <w:spacing w:line="242" w:lineRule="auto"/>
        <w:ind w:left="281" w:right="405" w:firstLine="0"/>
        <w:jc w:val="both"/>
      </w:pPr>
      <w:r>
        <w:t>Рекомендуемое количество часов на освоение программы дисциплины:</w:t>
      </w:r>
    </w:p>
    <w:p w:rsidR="004265F7" w:rsidRDefault="002A32E0">
      <w:pPr>
        <w:pStyle w:val="a3"/>
        <w:ind w:left="708" w:right="1265" w:hanging="428"/>
        <w:jc w:val="both"/>
      </w:pPr>
      <w:r>
        <w:t xml:space="preserve">максимальной учебной нагрузки обучающегося </w:t>
      </w:r>
      <w:r w:rsidR="006E5CF9">
        <w:t>36</w:t>
      </w:r>
      <w:r>
        <w:t xml:space="preserve"> часов, в том числе: обязательной аудиторной учебной нагрузки обучающихся </w:t>
      </w:r>
      <w:r w:rsidR="006E5CF9">
        <w:t>34</w:t>
      </w:r>
      <w:r>
        <w:t xml:space="preserve"> часа; самостоятельной работы обучающихся </w:t>
      </w:r>
      <w:r w:rsidR="006E5CF9">
        <w:t>2</w:t>
      </w:r>
      <w:r>
        <w:t xml:space="preserve"> часа.</w:t>
      </w:r>
    </w:p>
    <w:p w:rsidR="004265F7" w:rsidRDefault="004265F7">
      <w:pPr>
        <w:jc w:val="both"/>
        <w:sectPr w:rsidR="004265F7">
          <w:pgSz w:w="11910" w:h="16840"/>
          <w:pgMar w:top="1040" w:right="440" w:bottom="1240" w:left="1420" w:header="0" w:footer="1055" w:gutter="0"/>
          <w:cols w:space="720"/>
        </w:sectPr>
      </w:pPr>
    </w:p>
    <w:p w:rsidR="004265F7" w:rsidRDefault="002A32E0">
      <w:pPr>
        <w:pStyle w:val="1"/>
        <w:numPr>
          <w:ilvl w:val="3"/>
          <w:numId w:val="7"/>
        </w:numPr>
        <w:tabs>
          <w:tab w:val="left" w:pos="1136"/>
        </w:tabs>
        <w:spacing w:before="72"/>
        <w:ind w:left="1135"/>
        <w:jc w:val="left"/>
      </w:pPr>
      <w:r>
        <w:lastRenderedPageBreak/>
        <w:t>СТРУКТУРА И СОДЕРЖАНИЕ УЧЕБНОЙ</w:t>
      </w:r>
      <w:r>
        <w:rPr>
          <w:spacing w:val="-8"/>
        </w:rPr>
        <w:t xml:space="preserve"> </w:t>
      </w:r>
      <w:r>
        <w:t>ДИСЦИПЛИНЫ</w:t>
      </w:r>
    </w:p>
    <w:p w:rsidR="004265F7" w:rsidRDefault="004265F7">
      <w:pPr>
        <w:pStyle w:val="a3"/>
        <w:spacing w:before="1"/>
        <w:rPr>
          <w:b/>
        </w:rPr>
      </w:pPr>
    </w:p>
    <w:p w:rsidR="004265F7" w:rsidRDefault="002A32E0">
      <w:pPr>
        <w:pStyle w:val="a4"/>
        <w:numPr>
          <w:ilvl w:val="1"/>
          <w:numId w:val="5"/>
        </w:numPr>
        <w:tabs>
          <w:tab w:val="left" w:pos="594"/>
        </w:tabs>
        <w:spacing w:before="1"/>
        <w:ind w:hanging="493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4265F7" w:rsidRDefault="004265F7">
      <w:pPr>
        <w:pStyle w:val="a3"/>
        <w:rPr>
          <w:b/>
          <w:sz w:val="20"/>
        </w:rPr>
      </w:pPr>
    </w:p>
    <w:p w:rsidR="004265F7" w:rsidRDefault="004265F7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0"/>
        <w:gridCol w:w="2126"/>
      </w:tblGrid>
      <w:tr w:rsidR="004265F7">
        <w:trPr>
          <w:trHeight w:val="489"/>
        </w:trPr>
        <w:tc>
          <w:tcPr>
            <w:tcW w:w="7620" w:type="dxa"/>
          </w:tcPr>
          <w:p w:rsidR="004265F7" w:rsidRDefault="002A32E0">
            <w:pPr>
              <w:pStyle w:val="TableParagraph"/>
              <w:spacing w:before="81"/>
              <w:ind w:left="2495" w:right="24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6" w:type="dxa"/>
          </w:tcPr>
          <w:p w:rsidR="004265F7" w:rsidRDefault="002A32E0">
            <w:pPr>
              <w:pStyle w:val="TableParagraph"/>
              <w:spacing w:before="81"/>
              <w:ind w:left="128" w:right="1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4265F7">
        <w:trPr>
          <w:trHeight w:val="491"/>
        </w:trPr>
        <w:tc>
          <w:tcPr>
            <w:tcW w:w="7620" w:type="dxa"/>
          </w:tcPr>
          <w:p w:rsidR="004265F7" w:rsidRDefault="002A32E0">
            <w:pPr>
              <w:pStyle w:val="TableParagraph"/>
              <w:spacing w:before="84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4265F7" w:rsidRDefault="006E5CF9">
            <w:pPr>
              <w:pStyle w:val="TableParagraph"/>
              <w:spacing w:before="79"/>
              <w:ind w:left="125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36</w:t>
            </w:r>
          </w:p>
        </w:tc>
      </w:tr>
      <w:tr w:rsidR="004265F7">
        <w:trPr>
          <w:trHeight w:val="489"/>
        </w:trPr>
        <w:tc>
          <w:tcPr>
            <w:tcW w:w="9746" w:type="dxa"/>
            <w:gridSpan w:val="2"/>
          </w:tcPr>
          <w:p w:rsidR="004265F7" w:rsidRDefault="002A32E0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4265F7">
        <w:trPr>
          <w:trHeight w:val="491"/>
        </w:trPr>
        <w:tc>
          <w:tcPr>
            <w:tcW w:w="7620" w:type="dxa"/>
          </w:tcPr>
          <w:p w:rsidR="004265F7" w:rsidRDefault="002A32E0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6" w:type="dxa"/>
          </w:tcPr>
          <w:p w:rsidR="004265F7" w:rsidRDefault="006E5CF9">
            <w:pPr>
              <w:pStyle w:val="TableParagraph"/>
              <w:spacing w:before="76"/>
              <w:ind w:left="126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20</w:t>
            </w:r>
          </w:p>
        </w:tc>
      </w:tr>
      <w:tr w:rsidR="004265F7">
        <w:trPr>
          <w:trHeight w:val="488"/>
        </w:trPr>
        <w:tc>
          <w:tcPr>
            <w:tcW w:w="7620" w:type="dxa"/>
          </w:tcPr>
          <w:p w:rsidR="004265F7" w:rsidRDefault="002A32E0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6" w:type="dxa"/>
          </w:tcPr>
          <w:p w:rsidR="004265F7" w:rsidRDefault="002A32E0">
            <w:pPr>
              <w:pStyle w:val="TableParagraph"/>
              <w:spacing w:before="76"/>
              <w:ind w:left="125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14</w:t>
            </w:r>
          </w:p>
        </w:tc>
      </w:tr>
      <w:tr w:rsidR="004265F7">
        <w:trPr>
          <w:trHeight w:val="489"/>
        </w:trPr>
        <w:tc>
          <w:tcPr>
            <w:tcW w:w="7620" w:type="dxa"/>
          </w:tcPr>
          <w:p w:rsidR="004265F7" w:rsidRDefault="002A32E0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6" w:type="dxa"/>
          </w:tcPr>
          <w:p w:rsidR="004265F7" w:rsidRDefault="002A32E0">
            <w:pPr>
              <w:pStyle w:val="TableParagraph"/>
              <w:spacing w:before="7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4265F7">
        <w:trPr>
          <w:trHeight w:val="645"/>
        </w:trPr>
        <w:tc>
          <w:tcPr>
            <w:tcW w:w="7620" w:type="dxa"/>
          </w:tcPr>
          <w:p w:rsidR="004265F7" w:rsidRDefault="002A32E0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4265F7" w:rsidRDefault="002A32E0">
            <w:pPr>
              <w:pStyle w:val="TableParagraph"/>
              <w:spacing w:line="306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Составление технической документации</w:t>
            </w:r>
          </w:p>
        </w:tc>
        <w:tc>
          <w:tcPr>
            <w:tcW w:w="2126" w:type="dxa"/>
          </w:tcPr>
          <w:p w:rsidR="004265F7" w:rsidRDefault="000A30FA" w:rsidP="000A30FA">
            <w:pPr>
              <w:pStyle w:val="TableParagraph"/>
              <w:spacing w:before="156"/>
              <w:ind w:left="16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       </w:t>
            </w:r>
            <w:r w:rsidR="006E5CF9">
              <w:rPr>
                <w:i/>
                <w:sz w:val="28"/>
              </w:rPr>
              <w:t>2</w:t>
            </w:r>
          </w:p>
        </w:tc>
      </w:tr>
      <w:tr w:rsidR="004265F7">
        <w:trPr>
          <w:trHeight w:val="644"/>
        </w:trPr>
        <w:tc>
          <w:tcPr>
            <w:tcW w:w="9746" w:type="dxa"/>
            <w:gridSpan w:val="2"/>
          </w:tcPr>
          <w:p w:rsidR="004265F7" w:rsidRDefault="002A32E0">
            <w:pPr>
              <w:pStyle w:val="TableParagraph"/>
              <w:spacing w:line="315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 дифференцированного зачета</w:t>
            </w:r>
          </w:p>
        </w:tc>
      </w:tr>
    </w:tbl>
    <w:p w:rsidR="004265F7" w:rsidRDefault="004265F7">
      <w:pPr>
        <w:spacing w:line="315" w:lineRule="exact"/>
        <w:rPr>
          <w:sz w:val="28"/>
        </w:rPr>
        <w:sectPr w:rsidR="004265F7">
          <w:pgSz w:w="11910" w:h="16840"/>
          <w:pgMar w:top="1040" w:right="440" w:bottom="1240" w:left="1420" w:header="0" w:footer="1055" w:gutter="0"/>
          <w:cols w:space="720"/>
        </w:sectPr>
      </w:pPr>
    </w:p>
    <w:p w:rsidR="004265F7" w:rsidRDefault="002A32E0">
      <w:pPr>
        <w:pStyle w:val="a4"/>
        <w:numPr>
          <w:ilvl w:val="1"/>
          <w:numId w:val="5"/>
        </w:numPr>
        <w:tabs>
          <w:tab w:val="left" w:pos="724"/>
        </w:tabs>
        <w:spacing w:before="63"/>
        <w:ind w:left="231" w:right="1296" w:firstLine="0"/>
        <w:jc w:val="left"/>
        <w:rPr>
          <w:b/>
          <w:sz w:val="28"/>
        </w:rPr>
      </w:pPr>
      <w:r>
        <w:rPr>
          <w:b/>
          <w:sz w:val="28"/>
        </w:rPr>
        <w:lastRenderedPageBreak/>
        <w:t xml:space="preserve">Тематический план и содержание учебной дисциплины «Стандартизация, сертификация и техническое </w:t>
      </w:r>
      <w:proofErr w:type="gramStart"/>
      <w:r>
        <w:rPr>
          <w:b/>
          <w:sz w:val="28"/>
        </w:rPr>
        <w:t>документоведение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»</w:t>
      </w:r>
      <w:proofErr w:type="gramEnd"/>
    </w:p>
    <w:p w:rsidR="004265F7" w:rsidRDefault="004265F7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420"/>
        <w:gridCol w:w="7301"/>
        <w:gridCol w:w="1699"/>
        <w:gridCol w:w="1886"/>
        <w:gridCol w:w="1375"/>
      </w:tblGrid>
      <w:tr w:rsidR="004265F7">
        <w:trPr>
          <w:trHeight w:val="1610"/>
        </w:trPr>
        <w:tc>
          <w:tcPr>
            <w:tcW w:w="2311" w:type="dxa"/>
          </w:tcPr>
          <w:p w:rsidR="004265F7" w:rsidRDefault="002A32E0">
            <w:pPr>
              <w:pStyle w:val="TableParagraph"/>
              <w:ind w:left="484" w:right="456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ind w:left="2080" w:right="524" w:hanging="1532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лабораторные и практические работы, самостоятельная работа обучающихся,</w:t>
            </w:r>
          </w:p>
        </w:tc>
        <w:tc>
          <w:tcPr>
            <w:tcW w:w="1699" w:type="dxa"/>
          </w:tcPr>
          <w:p w:rsidR="004265F7" w:rsidRDefault="002A32E0">
            <w:pPr>
              <w:pStyle w:val="TableParagraph"/>
              <w:ind w:left="252" w:right="2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1886" w:type="dxa"/>
          </w:tcPr>
          <w:p w:rsidR="004265F7" w:rsidRDefault="002A32E0">
            <w:pPr>
              <w:pStyle w:val="TableParagraph"/>
              <w:ind w:left="244" w:right="22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Коды компетенции, </w:t>
            </w:r>
            <w:r>
              <w:rPr>
                <w:b/>
                <w:w w:val="95"/>
                <w:sz w:val="20"/>
              </w:rPr>
              <w:t xml:space="preserve">формированию </w:t>
            </w:r>
            <w:r>
              <w:rPr>
                <w:b/>
                <w:sz w:val="20"/>
              </w:rPr>
              <w:t>которых способствует</w:t>
            </w:r>
          </w:p>
          <w:p w:rsidR="004265F7" w:rsidRDefault="002A32E0">
            <w:pPr>
              <w:pStyle w:val="TableParagraph"/>
              <w:spacing w:line="230" w:lineRule="atLeast"/>
              <w:ind w:left="415" w:right="399" w:hanging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элемент программы</w:t>
            </w:r>
          </w:p>
        </w:tc>
        <w:tc>
          <w:tcPr>
            <w:tcW w:w="1375" w:type="dxa"/>
          </w:tcPr>
          <w:p w:rsidR="004265F7" w:rsidRDefault="002A32E0">
            <w:pPr>
              <w:pStyle w:val="TableParagraph"/>
              <w:ind w:left="276" w:right="244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4265F7">
        <w:trPr>
          <w:trHeight w:val="229"/>
        </w:trPr>
        <w:tc>
          <w:tcPr>
            <w:tcW w:w="2311" w:type="dxa"/>
          </w:tcPr>
          <w:p w:rsidR="004265F7" w:rsidRDefault="002A32E0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699" w:type="dxa"/>
          </w:tcPr>
          <w:p w:rsidR="004265F7" w:rsidRDefault="002A32E0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886" w:type="dxa"/>
          </w:tcPr>
          <w:p w:rsidR="004265F7" w:rsidRDefault="002A32E0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375" w:type="dxa"/>
          </w:tcPr>
          <w:p w:rsidR="004265F7" w:rsidRDefault="002A32E0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4265F7">
        <w:trPr>
          <w:trHeight w:val="230"/>
        </w:trPr>
        <w:tc>
          <w:tcPr>
            <w:tcW w:w="2311" w:type="dxa"/>
            <w:vMerge w:val="restart"/>
          </w:tcPr>
          <w:p w:rsidR="004265F7" w:rsidRDefault="002A32E0">
            <w:pPr>
              <w:pStyle w:val="TableParagraph"/>
              <w:ind w:left="426" w:right="400"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proofErr w:type="gramStart"/>
            <w:r>
              <w:rPr>
                <w:b/>
                <w:sz w:val="20"/>
              </w:rPr>
              <w:t>1.Основы</w:t>
            </w:r>
            <w:proofErr w:type="gramEnd"/>
            <w:r>
              <w:rPr>
                <w:b/>
                <w:sz w:val="20"/>
              </w:rPr>
              <w:t xml:space="preserve"> стандартизации</w:t>
            </w: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6E5CF9" w:rsidP="006E5CF9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:rsidR="004265F7" w:rsidRDefault="004265F7">
            <w:pPr>
              <w:pStyle w:val="TableParagraph"/>
              <w:spacing w:before="178"/>
              <w:ind w:left="252" w:right="239"/>
              <w:jc w:val="center"/>
              <w:rPr>
                <w:i/>
                <w:sz w:val="20"/>
              </w:rPr>
            </w:pPr>
          </w:p>
        </w:tc>
        <w:tc>
          <w:tcPr>
            <w:tcW w:w="1886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4265F7" w:rsidRDefault="002A32E0">
            <w:pPr>
              <w:pStyle w:val="TableParagraph"/>
              <w:spacing w:line="229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ОК 1, ОК 2, ОК 4,</w:t>
            </w:r>
          </w:p>
          <w:p w:rsidR="004265F7" w:rsidRDefault="002A32E0">
            <w:pPr>
              <w:pStyle w:val="TableParagraph"/>
              <w:spacing w:line="229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ОК 5, ОК 9, ОК 10;</w:t>
            </w:r>
          </w:p>
          <w:p w:rsidR="004265F7" w:rsidRDefault="002A32E0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ПК 1.1, 1.2, ПК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2.1,</w:t>
            </w:r>
          </w:p>
          <w:p w:rsidR="004265F7" w:rsidRDefault="002A32E0">
            <w:pPr>
              <w:pStyle w:val="TableParagraph"/>
              <w:spacing w:before="1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ПК 3.2</w:t>
            </w:r>
          </w:p>
        </w:tc>
        <w:tc>
          <w:tcPr>
            <w:tcW w:w="1375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sz w:val="20"/>
              </w:rPr>
            </w:pPr>
          </w:p>
        </w:tc>
      </w:tr>
      <w:tr w:rsidR="004265F7">
        <w:trPr>
          <w:trHeight w:val="1379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24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Правовые основы метрологии, стандартизации и сертификации.</w:t>
            </w:r>
          </w:p>
          <w:p w:rsidR="004265F7" w:rsidRDefault="002A32E0">
            <w:pPr>
              <w:pStyle w:val="TableParagraph"/>
              <w:ind w:right="545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З2 </w:t>
            </w:r>
            <w:r>
              <w:rPr>
                <w:i/>
                <w:spacing w:val="-3"/>
                <w:sz w:val="20"/>
              </w:rPr>
              <w:t xml:space="preserve">Основные понятия </w:t>
            </w:r>
            <w:r>
              <w:rPr>
                <w:i/>
                <w:sz w:val="20"/>
              </w:rPr>
              <w:t xml:space="preserve">и </w:t>
            </w:r>
            <w:r>
              <w:rPr>
                <w:i/>
                <w:spacing w:val="-3"/>
                <w:sz w:val="20"/>
              </w:rPr>
              <w:t xml:space="preserve">определения метрологии, стандартизации </w:t>
            </w:r>
            <w:r>
              <w:rPr>
                <w:i/>
                <w:sz w:val="20"/>
              </w:rPr>
              <w:t xml:space="preserve">и </w:t>
            </w:r>
            <w:r>
              <w:rPr>
                <w:i/>
                <w:spacing w:val="-4"/>
                <w:sz w:val="20"/>
              </w:rPr>
              <w:t xml:space="preserve">сертификации. </w:t>
            </w:r>
            <w:r>
              <w:rPr>
                <w:i/>
                <w:sz w:val="20"/>
              </w:rPr>
              <w:t xml:space="preserve">З3 </w:t>
            </w:r>
            <w:r>
              <w:rPr>
                <w:i/>
                <w:spacing w:val="-3"/>
                <w:sz w:val="20"/>
              </w:rPr>
              <w:t xml:space="preserve">Основные положения систем (комплексов) общетехнических </w:t>
            </w:r>
            <w:r>
              <w:rPr>
                <w:i/>
                <w:sz w:val="20"/>
              </w:rPr>
              <w:t xml:space="preserve">и </w:t>
            </w:r>
            <w:r>
              <w:rPr>
                <w:i/>
                <w:spacing w:val="-3"/>
                <w:sz w:val="20"/>
              </w:rPr>
              <w:t>организационно- методических стандартов.</w:t>
            </w:r>
          </w:p>
          <w:p w:rsidR="004265F7" w:rsidRDefault="002A32E0">
            <w:pPr>
              <w:pStyle w:val="TableParagraph"/>
              <w:spacing w:line="230" w:lineRule="atLeast"/>
              <w:ind w:right="3586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З4 </w:t>
            </w:r>
            <w:r>
              <w:rPr>
                <w:i/>
                <w:spacing w:val="-4"/>
                <w:sz w:val="20"/>
              </w:rPr>
              <w:t xml:space="preserve">Показатели </w:t>
            </w:r>
            <w:r>
              <w:rPr>
                <w:i/>
                <w:spacing w:val="-3"/>
                <w:sz w:val="20"/>
              </w:rPr>
              <w:t xml:space="preserve">качества </w:t>
            </w:r>
            <w:r>
              <w:rPr>
                <w:i/>
                <w:sz w:val="20"/>
              </w:rPr>
              <w:t xml:space="preserve">и </w:t>
            </w:r>
            <w:r>
              <w:rPr>
                <w:i/>
                <w:spacing w:val="-3"/>
                <w:sz w:val="20"/>
              </w:rPr>
              <w:t xml:space="preserve">методы </w:t>
            </w:r>
            <w:r>
              <w:rPr>
                <w:i/>
                <w:sz w:val="20"/>
              </w:rPr>
              <w:t xml:space="preserve">их </w:t>
            </w:r>
            <w:r>
              <w:rPr>
                <w:i/>
                <w:spacing w:val="-3"/>
                <w:sz w:val="20"/>
              </w:rPr>
              <w:t xml:space="preserve">оценки. </w:t>
            </w:r>
            <w:r>
              <w:rPr>
                <w:i/>
                <w:sz w:val="20"/>
              </w:rPr>
              <w:t xml:space="preserve">З5 </w:t>
            </w:r>
            <w:r>
              <w:rPr>
                <w:i/>
                <w:spacing w:val="-3"/>
                <w:sz w:val="20"/>
              </w:rPr>
              <w:t>Системы качества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2068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ind w:right="1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Государственная система стандартизации Российской Федерации. </w:t>
            </w:r>
            <w:r>
              <w:rPr>
                <w:sz w:val="20"/>
              </w:rPr>
              <w:t>Обеспечение качества и безопасности процессов, продукции и услуг в сфере информационных технологий, требований международных стандартов серии ИСО 9000 в части создания систем менеджмента качества, структуры и основных требований национальных и международных стандартов в сфере средств информационных технологий</w:t>
            </w:r>
            <w:r>
              <w:rPr>
                <w:b/>
                <w:sz w:val="20"/>
              </w:rPr>
              <w:t xml:space="preserve">. </w:t>
            </w:r>
            <w:r>
              <w:rPr>
                <w:sz w:val="20"/>
              </w:rPr>
              <w:t>Стандартизация в различных сферах</w:t>
            </w:r>
            <w:r>
              <w:rPr>
                <w:b/>
                <w:sz w:val="20"/>
              </w:rPr>
              <w:t>.</w:t>
            </w:r>
          </w:p>
          <w:p w:rsidR="004265F7" w:rsidRDefault="002A32E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Организационная структура технического комитета ИСО 176, модель описания</w:t>
            </w:r>
          </w:p>
          <w:p w:rsidR="004265F7" w:rsidRDefault="002A32E0">
            <w:pPr>
              <w:pStyle w:val="TableParagraph"/>
              <w:spacing w:before="5" w:line="228" w:lineRule="exact"/>
              <w:ind w:right="477"/>
              <w:rPr>
                <w:sz w:val="20"/>
              </w:rPr>
            </w:pPr>
            <w:r>
              <w:rPr>
                <w:sz w:val="20"/>
              </w:rPr>
              <w:t>системы качества в стандартах ИСО 9001 и 9004 и модель функционирования системы менеджмента качества (СМК), основанной на процессном подходе.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:rsidR="004265F7" w:rsidRDefault="002A32E0">
            <w:pPr>
              <w:pStyle w:val="TableParagraph"/>
              <w:spacing w:line="225" w:lineRule="exact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4265F7">
        <w:trPr>
          <w:trHeight w:val="207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before="4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ind w:left="107" w:right="149"/>
              <w:rPr>
                <w:sz w:val="20"/>
              </w:rPr>
            </w:pPr>
            <w:r>
              <w:rPr>
                <w:b/>
                <w:sz w:val="20"/>
              </w:rPr>
              <w:t xml:space="preserve">Международная стандартизация. </w:t>
            </w:r>
            <w:r>
              <w:rPr>
                <w:sz w:val="20"/>
              </w:rPr>
              <w:t>Федеральное агентство по техническому регулированию и метрологии РФ и его основные задачи, межгосударственный совет по стандартизации, метрологии и сертификации Содружества Независимых Государств и других национальных организациях. Организация работ по стандартизации в Российской Федерации. Правовые основы стандартизации и ее задачи. Органы и службы по стандартизации. Порядок разработки стандартов.</w:t>
            </w:r>
          </w:p>
          <w:p w:rsidR="004265F7" w:rsidRDefault="002A32E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Государственные контроль и надзор за соблюдением обязательных требований</w:t>
            </w:r>
          </w:p>
          <w:p w:rsidR="004265F7" w:rsidRDefault="002A32E0">
            <w:pPr>
              <w:pStyle w:val="TableParagraph"/>
              <w:spacing w:line="230" w:lineRule="atLeast"/>
              <w:ind w:right="730" w:hanging="1"/>
              <w:rPr>
                <w:sz w:val="20"/>
              </w:rPr>
            </w:pPr>
            <w:r>
              <w:rPr>
                <w:sz w:val="20"/>
              </w:rPr>
              <w:t xml:space="preserve">стандартов. Маркировка продукции знаком соответствия государственным стандартам. </w:t>
            </w:r>
            <w:proofErr w:type="spellStart"/>
            <w:r>
              <w:rPr>
                <w:sz w:val="20"/>
              </w:rPr>
              <w:t>Нормоконтроль</w:t>
            </w:r>
            <w:proofErr w:type="spellEnd"/>
            <w:r>
              <w:rPr>
                <w:sz w:val="20"/>
              </w:rPr>
              <w:t xml:space="preserve"> технической документации.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:rsidR="004265F7" w:rsidRDefault="002A32E0">
            <w:pPr>
              <w:pStyle w:val="TableParagraph"/>
              <w:spacing w:line="225" w:lineRule="exact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4265F7">
        <w:trPr>
          <w:trHeight w:val="1149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spacing w:before="2" w:line="237" w:lineRule="auto"/>
              <w:ind w:right="550"/>
              <w:rPr>
                <w:sz w:val="20"/>
              </w:rPr>
            </w:pPr>
            <w:r>
              <w:rPr>
                <w:b/>
                <w:sz w:val="20"/>
              </w:rPr>
              <w:t xml:space="preserve">Техническое регулирование и стандартизация в области ИКТ. </w:t>
            </w:r>
            <w:r>
              <w:rPr>
                <w:sz w:val="20"/>
              </w:rPr>
              <w:t>Обеспечение качества и безопасности процессов, продукции и услуг в сфере информационных технологий, требований международных стандартов серии</w:t>
            </w:r>
          </w:p>
          <w:p w:rsidR="004265F7" w:rsidRDefault="002A32E0">
            <w:pPr>
              <w:pStyle w:val="TableParagraph"/>
              <w:spacing w:before="2" w:line="230" w:lineRule="exact"/>
              <w:ind w:right="154"/>
              <w:rPr>
                <w:sz w:val="20"/>
              </w:rPr>
            </w:pPr>
            <w:r>
              <w:rPr>
                <w:sz w:val="20"/>
              </w:rPr>
              <w:t>ИСО 9000 в части создания систем менеджмента качества, структуры и основных требований национальных и международных стандартов в сфере средств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:rsidR="004265F7" w:rsidRDefault="002A32E0">
            <w:pPr>
              <w:pStyle w:val="TableParagraph"/>
              <w:spacing w:line="225" w:lineRule="exact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</w:tbl>
    <w:p w:rsidR="004265F7" w:rsidRDefault="004265F7">
      <w:pPr>
        <w:spacing w:line="225" w:lineRule="exact"/>
        <w:jc w:val="center"/>
        <w:rPr>
          <w:sz w:val="20"/>
        </w:rPr>
        <w:sectPr w:rsidR="004265F7">
          <w:footerReference w:type="default" r:id="rId8"/>
          <w:pgSz w:w="16850" w:h="11910" w:orient="landscape"/>
          <w:pgMar w:top="780" w:right="840" w:bottom="1160" w:left="760" w:header="0" w:footer="975" w:gutter="0"/>
          <w:pgNumType w:start="7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420"/>
        <w:gridCol w:w="7301"/>
        <w:gridCol w:w="1699"/>
        <w:gridCol w:w="1886"/>
        <w:gridCol w:w="1375"/>
      </w:tblGrid>
      <w:tr w:rsidR="004265F7">
        <w:trPr>
          <w:trHeight w:val="1149"/>
        </w:trPr>
        <w:tc>
          <w:tcPr>
            <w:tcW w:w="2311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0" w:type="dxa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ind w:right="148"/>
              <w:rPr>
                <w:sz w:val="20"/>
              </w:rPr>
            </w:pPr>
            <w:r>
              <w:rPr>
                <w:sz w:val="20"/>
              </w:rPr>
              <w:t>информационных технологий. Организация работ по стандартизации в области ИКТ и открытые системы. Федеральное агентство по техническому регулированию и метрологии РФ и его основные задачи, межгосударственный совет по стандартизации, метрологии и сертификации Содружества Независимых</w:t>
            </w:r>
          </w:p>
          <w:p w:rsidR="004265F7" w:rsidRDefault="002A32E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Государств и других национальных организациях.</w:t>
            </w:r>
          </w:p>
        </w:tc>
        <w:tc>
          <w:tcPr>
            <w:tcW w:w="1699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86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75" w:type="dxa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</w:tr>
      <w:tr w:rsidR="004265F7">
        <w:trPr>
          <w:trHeight w:val="161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spacing w:before="2" w:line="237" w:lineRule="auto"/>
              <w:ind w:right="189"/>
              <w:rPr>
                <w:sz w:val="20"/>
              </w:rPr>
            </w:pPr>
            <w:r>
              <w:rPr>
                <w:b/>
                <w:sz w:val="20"/>
              </w:rPr>
              <w:t xml:space="preserve">Стандарты и спецификации в области информационной безопасности </w:t>
            </w:r>
            <w:r>
              <w:rPr>
                <w:sz w:val="20"/>
              </w:rPr>
              <w:t>Российское и зарубежное законодательство в области ИБ. Обзор международных и национальных стандартов и спецификаций в области ИБ: «Оранжевая книга», ИСО 15408 и др. Системы менеджмента качества. Менеджмент качества.</w:t>
            </w:r>
          </w:p>
          <w:p w:rsidR="004265F7" w:rsidRDefault="002A32E0">
            <w:pPr>
              <w:pStyle w:val="TableParagraph"/>
              <w:spacing w:before="5" w:line="230" w:lineRule="exact"/>
              <w:ind w:right="284"/>
              <w:rPr>
                <w:sz w:val="20"/>
              </w:rPr>
            </w:pPr>
            <w:r>
              <w:rPr>
                <w:sz w:val="20"/>
              </w:rPr>
              <w:t>Предпосылки развития менеджмента качества. Принципы обеспечения качества программных средств. Основные международные стандарты в области ИТ: ISO/IEC 9126, ISO/IEC 14598 и ИСО/МЭК 9126-1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:rsidR="004265F7" w:rsidRDefault="002A32E0">
            <w:pPr>
              <w:pStyle w:val="TableParagraph"/>
              <w:spacing w:line="225" w:lineRule="exact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4265F7">
        <w:trPr>
          <w:trHeight w:val="918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spacing w:before="2" w:line="237" w:lineRule="auto"/>
              <w:ind w:right="189"/>
              <w:rPr>
                <w:sz w:val="20"/>
              </w:rPr>
            </w:pPr>
            <w:r>
              <w:rPr>
                <w:b/>
                <w:sz w:val="20"/>
              </w:rPr>
              <w:t xml:space="preserve">Стандарты и спецификации в области информационной безопасности </w:t>
            </w:r>
            <w:r>
              <w:rPr>
                <w:sz w:val="20"/>
              </w:rPr>
              <w:t>Российское и зарубежное законодательство в области ИБ. Обзор международных и национальных стандартов и спецификаций в области ИБ: «Оранжевая книга»,</w:t>
            </w:r>
          </w:p>
          <w:p w:rsidR="004265F7" w:rsidRDefault="002A32E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ИСО 15408 и др.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:rsidR="004265F7" w:rsidRDefault="002A32E0">
            <w:pPr>
              <w:pStyle w:val="TableParagraph"/>
              <w:spacing w:line="225" w:lineRule="exact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4265F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699" w:type="dxa"/>
          </w:tcPr>
          <w:p w:rsidR="004265F7" w:rsidRDefault="002A32E0">
            <w:pPr>
              <w:pStyle w:val="TableParagraph"/>
              <w:spacing w:line="210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 w:val="restart"/>
            <w:shd w:val="clear" w:color="auto" w:fill="DADADA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</w:tr>
      <w:tr w:rsidR="004265F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699" w:type="dxa"/>
            <w:vMerge w:val="restart"/>
          </w:tcPr>
          <w:p w:rsidR="004265F7" w:rsidRDefault="004265F7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4265F7" w:rsidRDefault="006E5CF9" w:rsidP="006E5CF9">
            <w:pPr>
              <w:pStyle w:val="TableParagraph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i/>
                <w:sz w:val="20"/>
              </w:rPr>
            </w:pPr>
            <w:proofErr w:type="gramStart"/>
            <w:r>
              <w:rPr>
                <w:i/>
                <w:sz w:val="20"/>
              </w:rPr>
              <w:t>У2 Применять</w:t>
            </w:r>
            <w:proofErr w:type="gramEnd"/>
            <w:r>
              <w:rPr>
                <w:i/>
                <w:sz w:val="20"/>
              </w:rPr>
              <w:t xml:space="preserve"> документацию систем качества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1151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numPr>
                <w:ilvl w:val="0"/>
                <w:numId w:val="4"/>
              </w:numPr>
              <w:tabs>
                <w:tab w:val="left" w:pos="527"/>
                <w:tab w:val="left" w:pos="528"/>
                <w:tab w:val="left" w:pos="2723"/>
                <w:tab w:val="left" w:pos="3933"/>
                <w:tab w:val="left" w:pos="4295"/>
                <w:tab w:val="left" w:pos="5236"/>
                <w:tab w:val="left" w:pos="6155"/>
                <w:tab w:val="left" w:pos="7504"/>
              </w:tabs>
              <w:ind w:right="97" w:firstLine="0"/>
              <w:rPr>
                <w:sz w:val="20"/>
              </w:rPr>
            </w:pPr>
            <w:r>
              <w:rPr>
                <w:sz w:val="20"/>
              </w:rPr>
              <w:t>Нормативно-правовые</w:t>
            </w:r>
            <w:r>
              <w:rPr>
                <w:sz w:val="20"/>
              </w:rPr>
              <w:tab/>
              <w:t>документы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области</w:t>
            </w:r>
            <w:r>
              <w:rPr>
                <w:sz w:val="20"/>
              </w:rPr>
              <w:tab/>
              <w:t>защиты</w:t>
            </w:r>
            <w:r>
              <w:rPr>
                <w:sz w:val="20"/>
              </w:rPr>
              <w:tab/>
              <w:t>информации</w:t>
            </w:r>
            <w:r>
              <w:rPr>
                <w:sz w:val="20"/>
              </w:rPr>
              <w:tab/>
            </w:r>
            <w:r>
              <w:rPr>
                <w:spacing w:val="-17"/>
                <w:sz w:val="20"/>
              </w:rPr>
              <w:t xml:space="preserve">и </w:t>
            </w:r>
            <w:r>
              <w:rPr>
                <w:sz w:val="20"/>
              </w:rPr>
              <w:t>информационной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  <w:p w:rsidR="004265F7" w:rsidRDefault="002A32E0">
            <w:pPr>
              <w:pStyle w:val="TableParagraph"/>
              <w:numPr>
                <w:ilvl w:val="0"/>
                <w:numId w:val="4"/>
              </w:numPr>
              <w:tabs>
                <w:tab w:val="left" w:pos="310"/>
              </w:tabs>
              <w:ind w:right="880" w:firstLine="0"/>
              <w:rPr>
                <w:sz w:val="20"/>
              </w:rPr>
            </w:pPr>
            <w:r>
              <w:rPr>
                <w:sz w:val="20"/>
              </w:rPr>
              <w:t>Стандарты в области защиты информации и информационной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безопасности 3. ГОСТ Р ИСО 12207и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25010</w:t>
            </w:r>
          </w:p>
          <w:p w:rsidR="004265F7" w:rsidRDefault="002A32E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4. Системы менеджмента качества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229"/>
        </w:trPr>
        <w:tc>
          <w:tcPr>
            <w:tcW w:w="2311" w:type="dxa"/>
            <w:vMerge w:val="restart"/>
          </w:tcPr>
          <w:p w:rsidR="004265F7" w:rsidRDefault="002A32E0">
            <w:pPr>
              <w:pStyle w:val="TableParagraph"/>
              <w:ind w:left="494" w:right="438" w:hanging="3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proofErr w:type="gramStart"/>
            <w:r>
              <w:rPr>
                <w:b/>
                <w:sz w:val="20"/>
              </w:rPr>
              <w:t>2.Основы</w:t>
            </w:r>
            <w:proofErr w:type="gramEnd"/>
            <w:r>
              <w:rPr>
                <w:b/>
                <w:sz w:val="20"/>
              </w:rPr>
              <w:t xml:space="preserve"> сертификации</w:t>
            </w: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</w:tcPr>
          <w:p w:rsidR="004265F7" w:rsidRDefault="004265F7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</w:p>
          <w:p w:rsidR="006E5CF9" w:rsidRPr="006E5CF9" w:rsidRDefault="006E5CF9" w:rsidP="006E5CF9">
            <w:pPr>
              <w:jc w:val="center"/>
            </w:pPr>
            <w:r>
              <w:t>6</w:t>
            </w:r>
          </w:p>
        </w:tc>
        <w:tc>
          <w:tcPr>
            <w:tcW w:w="1886" w:type="dxa"/>
            <w:vMerge w:val="restart"/>
          </w:tcPr>
          <w:p w:rsidR="004265F7" w:rsidRDefault="002A32E0">
            <w:pPr>
              <w:pStyle w:val="TableParagraph"/>
              <w:spacing w:line="224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ОК 1, ОК 2, ОК 4,</w:t>
            </w:r>
          </w:p>
          <w:p w:rsidR="004265F7" w:rsidRDefault="002A32E0">
            <w:pPr>
              <w:pStyle w:val="TableParagraph"/>
              <w:spacing w:line="229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ОК 5, ОК 9, ОК 10;</w:t>
            </w:r>
          </w:p>
          <w:p w:rsidR="004265F7" w:rsidRDefault="002A32E0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ПК 1.1, 1.2, ПК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2.1,</w:t>
            </w:r>
          </w:p>
          <w:p w:rsidR="004265F7" w:rsidRDefault="002A32E0">
            <w:pPr>
              <w:pStyle w:val="TableParagraph"/>
              <w:spacing w:before="1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ПК 3.2</w:t>
            </w:r>
          </w:p>
        </w:tc>
        <w:tc>
          <w:tcPr>
            <w:tcW w:w="1375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spacing w:before="5"/>
              <w:ind w:left="0"/>
              <w:rPr>
                <w:b/>
                <w:sz w:val="17"/>
              </w:rPr>
            </w:pPr>
          </w:p>
          <w:p w:rsidR="004265F7" w:rsidRDefault="002A32E0">
            <w:pPr>
              <w:pStyle w:val="TableParagraph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4265F7">
        <w:trPr>
          <w:trHeight w:val="688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37" w:lineRule="auto"/>
              <w:ind w:right="2106"/>
              <w:rPr>
                <w:i/>
                <w:sz w:val="20"/>
              </w:rPr>
            </w:pPr>
            <w:r>
              <w:rPr>
                <w:i/>
                <w:sz w:val="20"/>
              </w:rPr>
              <w:t>З6</w:t>
            </w:r>
            <w:r>
              <w:rPr>
                <w:i/>
                <w:spacing w:val="-19"/>
                <w:sz w:val="20"/>
              </w:rPr>
              <w:t xml:space="preserve"> </w:t>
            </w:r>
            <w:r>
              <w:rPr>
                <w:i/>
                <w:sz w:val="20"/>
              </w:rPr>
              <w:t>Основные</w:t>
            </w:r>
            <w:r>
              <w:rPr>
                <w:i/>
                <w:spacing w:val="-19"/>
                <w:sz w:val="20"/>
              </w:rPr>
              <w:t xml:space="preserve"> </w:t>
            </w:r>
            <w:r>
              <w:rPr>
                <w:i/>
                <w:sz w:val="20"/>
              </w:rPr>
              <w:t>термины</w:t>
            </w:r>
            <w:r>
              <w:rPr>
                <w:i/>
                <w:spacing w:val="-19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9"/>
                <w:sz w:val="20"/>
              </w:rPr>
              <w:t xml:space="preserve"> </w:t>
            </w:r>
            <w:r>
              <w:rPr>
                <w:i/>
                <w:sz w:val="20"/>
              </w:rPr>
              <w:t>определения</w:t>
            </w:r>
            <w:r>
              <w:rPr>
                <w:i/>
                <w:spacing w:val="-18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9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области</w:t>
            </w:r>
            <w:r>
              <w:rPr>
                <w:i/>
                <w:spacing w:val="-19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сертификации. З7 </w:t>
            </w:r>
            <w:r>
              <w:rPr>
                <w:i/>
                <w:spacing w:val="-3"/>
                <w:sz w:val="20"/>
              </w:rPr>
              <w:t xml:space="preserve">Организационную </w:t>
            </w:r>
            <w:r>
              <w:rPr>
                <w:i/>
                <w:sz w:val="20"/>
              </w:rPr>
              <w:t>структуру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3"/>
                <w:sz w:val="20"/>
              </w:rPr>
              <w:t>сертификации.</w:t>
            </w:r>
          </w:p>
          <w:p w:rsidR="004265F7" w:rsidRDefault="002A32E0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З8 Системы и схемы сертификации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921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ind w:right="29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Сущность и проведение сертификации. </w:t>
            </w:r>
            <w:r>
              <w:rPr>
                <w:sz w:val="20"/>
              </w:rPr>
              <w:t>Сущность сертификации.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Проведение сертификации. Правовые основы сертификации. Организационно-методические принципы сертификации. Деятельность ИСО в области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сертификации.</w:t>
            </w:r>
          </w:p>
          <w:p w:rsidR="004265F7" w:rsidRDefault="002A32E0"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Деятельность МЭК в сертификации.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1379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spacing w:before="2" w:line="237" w:lineRule="auto"/>
              <w:ind w:left="107" w:right="404"/>
              <w:rPr>
                <w:sz w:val="20"/>
              </w:rPr>
            </w:pPr>
            <w:r>
              <w:rPr>
                <w:b/>
                <w:sz w:val="20"/>
              </w:rPr>
              <w:t xml:space="preserve">Нормативно-правовые документы и стандарты в области защиты информации и информационной безопасности. </w:t>
            </w:r>
            <w:r>
              <w:rPr>
                <w:sz w:val="20"/>
              </w:rPr>
              <w:t>Международные правовые и нормативные акты обеспечения информационной безопасности процессов переработки информации. Отечественное организационное, правовое и нормативное обеспечении и регулирование в сфере информационной</w:t>
            </w:r>
          </w:p>
          <w:p w:rsidR="004265F7" w:rsidRDefault="002A32E0">
            <w:pPr>
              <w:pStyle w:val="TableParagraph"/>
              <w:spacing w:before="4" w:line="215" w:lineRule="exact"/>
              <w:rPr>
                <w:sz w:val="20"/>
              </w:rPr>
            </w:pPr>
            <w:r>
              <w:rPr>
                <w:sz w:val="20"/>
              </w:rPr>
              <w:t>безопасности.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4265F7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4265F7" w:rsidRDefault="002A32E0">
            <w:pPr>
              <w:pStyle w:val="TableParagraph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4265F7">
        <w:trPr>
          <w:trHeight w:val="918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ind w:right="231" w:firstLine="50"/>
              <w:rPr>
                <w:sz w:val="20"/>
              </w:rPr>
            </w:pPr>
            <w:r>
              <w:rPr>
                <w:b/>
                <w:sz w:val="20"/>
              </w:rPr>
              <w:t>Система менеджмента информационной безопасности</w:t>
            </w:r>
            <w:r>
              <w:rPr>
                <w:sz w:val="20"/>
              </w:rPr>
              <w:t>. Сертификация систем обеспечения качества. Экологическая сертификация. Сертификация информационно-коммуникационных технологий и система ИНКОМТЕХСЕРТ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:rsidR="004265F7" w:rsidRDefault="004265F7">
            <w:pPr>
              <w:pStyle w:val="TableParagraph"/>
              <w:spacing w:before="7"/>
              <w:ind w:left="0"/>
              <w:rPr>
                <w:b/>
                <w:sz w:val="29"/>
              </w:rPr>
            </w:pPr>
          </w:p>
          <w:p w:rsidR="004265F7" w:rsidRDefault="002A32E0">
            <w:pPr>
              <w:pStyle w:val="TableParagraph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</w:tbl>
    <w:p w:rsidR="004265F7" w:rsidRDefault="004265F7">
      <w:pPr>
        <w:jc w:val="center"/>
        <w:rPr>
          <w:sz w:val="20"/>
        </w:rPr>
        <w:sectPr w:rsidR="004265F7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420"/>
        <w:gridCol w:w="7301"/>
        <w:gridCol w:w="1699"/>
        <w:gridCol w:w="1886"/>
        <w:gridCol w:w="1375"/>
      </w:tblGrid>
      <w:tr w:rsidR="004265F7">
        <w:trPr>
          <w:trHeight w:val="230"/>
        </w:trPr>
        <w:tc>
          <w:tcPr>
            <w:tcW w:w="2311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699" w:type="dxa"/>
          </w:tcPr>
          <w:p w:rsidR="004265F7" w:rsidRDefault="002A32E0">
            <w:pPr>
              <w:pStyle w:val="TableParagraph"/>
              <w:spacing w:line="210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886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75" w:type="dxa"/>
            <w:vMerge w:val="restart"/>
            <w:shd w:val="clear" w:color="auto" w:fill="DADADA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</w:tr>
      <w:tr w:rsidR="004265F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699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6E5CF9" w:rsidP="006E5CF9">
            <w:pPr>
              <w:pStyle w:val="TableParagraph"/>
              <w:spacing w:before="5"/>
              <w:ind w:left="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</w:p>
          <w:p w:rsidR="004265F7" w:rsidRDefault="004265F7">
            <w:pPr>
              <w:pStyle w:val="TableParagraph"/>
              <w:ind w:left="8"/>
              <w:jc w:val="center"/>
              <w:rPr>
                <w:i/>
                <w:sz w:val="20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458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28" w:lineRule="exact"/>
              <w:rPr>
                <w:i/>
                <w:sz w:val="20"/>
              </w:rPr>
            </w:pPr>
            <w:proofErr w:type="gramStart"/>
            <w:r>
              <w:rPr>
                <w:i/>
                <w:sz w:val="20"/>
              </w:rPr>
              <w:t>У3 Применять</w:t>
            </w:r>
            <w:proofErr w:type="gramEnd"/>
            <w:r>
              <w:rPr>
                <w:i/>
                <w:sz w:val="20"/>
              </w:rPr>
              <w:t xml:space="preserve"> основные правила и документы системы сертификации Российской Федерации.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1. Стандарты и спецификации в области информационной безопасности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230"/>
        </w:trPr>
        <w:tc>
          <w:tcPr>
            <w:tcW w:w="2311" w:type="dxa"/>
            <w:vMerge w:val="restart"/>
          </w:tcPr>
          <w:p w:rsidR="004265F7" w:rsidRDefault="002A32E0">
            <w:pPr>
              <w:pStyle w:val="TableParagraph"/>
              <w:ind w:left="323" w:right="224" w:hanging="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proofErr w:type="gramStart"/>
            <w:r>
              <w:rPr>
                <w:b/>
                <w:sz w:val="20"/>
              </w:rPr>
              <w:t>3.Техническое</w:t>
            </w:r>
            <w:proofErr w:type="gramEnd"/>
            <w:r>
              <w:rPr>
                <w:b/>
                <w:sz w:val="20"/>
              </w:rPr>
              <w:t xml:space="preserve"> документоведение</w:t>
            </w: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</w:tcPr>
          <w:p w:rsidR="004265F7" w:rsidRDefault="006E5CF9" w:rsidP="006E5CF9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4265F7" w:rsidRDefault="004265F7">
            <w:pPr>
              <w:pStyle w:val="TableParagraph"/>
              <w:spacing w:before="7"/>
              <w:ind w:left="0"/>
              <w:rPr>
                <w:b/>
                <w:sz w:val="17"/>
              </w:rPr>
            </w:pPr>
          </w:p>
          <w:p w:rsidR="004265F7" w:rsidRDefault="004265F7">
            <w:pPr>
              <w:pStyle w:val="TableParagraph"/>
              <w:spacing w:before="1"/>
              <w:ind w:left="8"/>
              <w:jc w:val="center"/>
              <w:rPr>
                <w:i/>
                <w:sz w:val="20"/>
              </w:rPr>
            </w:pPr>
          </w:p>
        </w:tc>
        <w:tc>
          <w:tcPr>
            <w:tcW w:w="1886" w:type="dxa"/>
            <w:vMerge w:val="restart"/>
          </w:tcPr>
          <w:p w:rsidR="004265F7" w:rsidRDefault="002A32E0">
            <w:pPr>
              <w:pStyle w:val="TableParagraph"/>
              <w:spacing w:line="225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ОК 1, ОК 2, ОК 4,</w:t>
            </w:r>
          </w:p>
          <w:p w:rsidR="004265F7" w:rsidRDefault="002A32E0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ОК 5, ОК 9, ОК 10;</w:t>
            </w:r>
          </w:p>
          <w:p w:rsidR="004265F7" w:rsidRDefault="002A32E0">
            <w:pPr>
              <w:pStyle w:val="TableParagraph"/>
              <w:spacing w:before="1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ПК 1.1, 1.2, ПК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2.1,</w:t>
            </w:r>
          </w:p>
          <w:p w:rsidR="004265F7" w:rsidRDefault="002A32E0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ПК 3.2</w:t>
            </w:r>
          </w:p>
        </w:tc>
        <w:tc>
          <w:tcPr>
            <w:tcW w:w="1375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</w:tr>
      <w:tr w:rsidR="004265F7">
        <w:trPr>
          <w:trHeight w:val="46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З3 Основные положения систем (комплексов) общетехнических и организационно-</w:t>
            </w:r>
          </w:p>
          <w:p w:rsidR="004265F7" w:rsidRDefault="002A32E0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методических стандартов.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69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:rsidR="004265F7" w:rsidRDefault="002A32E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01" w:type="dxa"/>
          </w:tcPr>
          <w:p w:rsidR="004265F7" w:rsidRDefault="002A32E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Основные виды технической и технологической документации. </w:t>
            </w:r>
            <w:r>
              <w:rPr>
                <w:sz w:val="20"/>
              </w:rPr>
              <w:t>Виды</w:t>
            </w:r>
          </w:p>
          <w:p w:rsidR="004265F7" w:rsidRDefault="002A32E0">
            <w:pPr>
              <w:pStyle w:val="TableParagraph"/>
              <w:spacing w:line="230" w:lineRule="atLeast"/>
              <w:ind w:right="154"/>
              <w:rPr>
                <w:sz w:val="20"/>
              </w:rPr>
            </w:pPr>
            <w:r>
              <w:rPr>
                <w:sz w:val="20"/>
              </w:rPr>
              <w:t>технической и технологической документации. Стандарты оформления документов, регламентов, протоколов по информационным системам.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:rsidR="004265F7" w:rsidRDefault="004265F7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4265F7" w:rsidRDefault="002A32E0">
            <w:pPr>
              <w:pStyle w:val="TableParagraph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4265F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699" w:type="dxa"/>
          </w:tcPr>
          <w:p w:rsidR="004265F7" w:rsidRDefault="002A32E0">
            <w:pPr>
              <w:pStyle w:val="TableParagraph"/>
              <w:spacing w:line="210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 w:val="restart"/>
            <w:shd w:val="clear" w:color="auto" w:fill="DADADA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</w:tr>
      <w:tr w:rsidR="004265F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699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b/>
              </w:rPr>
            </w:pPr>
          </w:p>
          <w:p w:rsidR="004265F7" w:rsidRDefault="006E5CF9" w:rsidP="006E5CF9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:rsidR="004265F7" w:rsidRDefault="004265F7" w:rsidP="000A30FA">
            <w:pPr>
              <w:pStyle w:val="TableParagraph"/>
              <w:spacing w:before="178"/>
              <w:ind w:left="8"/>
              <w:rPr>
                <w:i/>
                <w:sz w:val="20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688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rPr>
                <w:i/>
                <w:sz w:val="20"/>
              </w:rPr>
            </w:pPr>
            <w:proofErr w:type="gramStart"/>
            <w:r>
              <w:rPr>
                <w:i/>
                <w:sz w:val="20"/>
              </w:rPr>
              <w:t>У1 Применять</w:t>
            </w:r>
            <w:proofErr w:type="gramEnd"/>
            <w:r>
              <w:rPr>
                <w:i/>
                <w:sz w:val="20"/>
              </w:rPr>
              <w:t xml:space="preserve"> требования нормативных актов к основным видам продукции (услуг) и процессов.</w:t>
            </w:r>
          </w:p>
          <w:p w:rsidR="004265F7" w:rsidRDefault="002A32E0">
            <w:pPr>
              <w:pStyle w:val="TableParagraph"/>
              <w:spacing w:line="213" w:lineRule="exact"/>
              <w:rPr>
                <w:i/>
                <w:sz w:val="20"/>
              </w:rPr>
            </w:pPr>
            <w:proofErr w:type="gramStart"/>
            <w:r>
              <w:rPr>
                <w:i/>
                <w:sz w:val="20"/>
              </w:rPr>
              <w:t>У2 Применять</w:t>
            </w:r>
            <w:proofErr w:type="gramEnd"/>
            <w:r>
              <w:rPr>
                <w:i/>
                <w:sz w:val="20"/>
              </w:rPr>
              <w:t xml:space="preserve"> документацию систем качества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46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numPr>
                <w:ilvl w:val="0"/>
                <w:numId w:val="3"/>
              </w:numPr>
              <w:tabs>
                <w:tab w:val="left" w:pos="360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Основные виды технической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</w:p>
          <w:p w:rsidR="004265F7" w:rsidRDefault="002A32E0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line="215" w:lineRule="exact"/>
              <w:ind w:left="309"/>
              <w:rPr>
                <w:sz w:val="20"/>
              </w:rPr>
            </w:pPr>
            <w:r>
              <w:rPr>
                <w:sz w:val="20"/>
              </w:rPr>
              <w:t>Основные виды технологической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DADADA"/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460"/>
        </w:trPr>
        <w:tc>
          <w:tcPr>
            <w:tcW w:w="2311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4265F7" w:rsidRDefault="002A32E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Составление технической документации</w:t>
            </w:r>
          </w:p>
        </w:tc>
        <w:tc>
          <w:tcPr>
            <w:tcW w:w="1699" w:type="dxa"/>
          </w:tcPr>
          <w:p w:rsidR="004265F7" w:rsidRDefault="006E5CF9" w:rsidP="006E5CF9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C0C0C0"/>
          </w:tcPr>
          <w:p w:rsidR="004265F7" w:rsidRDefault="004265F7">
            <w:pPr>
              <w:pStyle w:val="TableParagraph"/>
              <w:ind w:left="0"/>
              <w:rPr>
                <w:sz w:val="18"/>
              </w:rPr>
            </w:pPr>
          </w:p>
        </w:tc>
      </w:tr>
      <w:tr w:rsidR="004265F7">
        <w:trPr>
          <w:trHeight w:val="229"/>
        </w:trPr>
        <w:tc>
          <w:tcPr>
            <w:tcW w:w="2311" w:type="dxa"/>
          </w:tcPr>
          <w:p w:rsidR="004265F7" w:rsidRDefault="004265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1699" w:type="dxa"/>
          </w:tcPr>
          <w:p w:rsidR="004265F7" w:rsidRDefault="002A32E0">
            <w:pPr>
              <w:pStyle w:val="TableParagraph"/>
              <w:spacing w:line="210" w:lineRule="exact"/>
              <w:ind w:lef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1886" w:type="dxa"/>
          </w:tcPr>
          <w:p w:rsidR="004265F7" w:rsidRDefault="004265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75" w:type="dxa"/>
          </w:tcPr>
          <w:p w:rsidR="004265F7" w:rsidRDefault="004265F7">
            <w:pPr>
              <w:pStyle w:val="TableParagraph"/>
              <w:ind w:left="0"/>
              <w:rPr>
                <w:sz w:val="16"/>
              </w:rPr>
            </w:pPr>
          </w:p>
        </w:tc>
      </w:tr>
      <w:tr w:rsidR="004265F7">
        <w:trPr>
          <w:trHeight w:val="230"/>
        </w:trPr>
        <w:tc>
          <w:tcPr>
            <w:tcW w:w="2311" w:type="dxa"/>
          </w:tcPr>
          <w:p w:rsidR="004265F7" w:rsidRDefault="004265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21" w:type="dxa"/>
            <w:gridSpan w:val="2"/>
          </w:tcPr>
          <w:p w:rsidR="004265F7" w:rsidRDefault="002A32E0">
            <w:pPr>
              <w:pStyle w:val="TableParagraph"/>
              <w:spacing w:line="210" w:lineRule="exact"/>
              <w:ind w:left="0" w:right="94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Всего:</w:t>
            </w:r>
          </w:p>
        </w:tc>
        <w:tc>
          <w:tcPr>
            <w:tcW w:w="1699" w:type="dxa"/>
          </w:tcPr>
          <w:p w:rsidR="004265F7" w:rsidRDefault="006E5CF9">
            <w:pPr>
              <w:pStyle w:val="TableParagraph"/>
              <w:spacing w:line="210" w:lineRule="exact"/>
              <w:ind w:left="252" w:right="23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</w:t>
            </w:r>
          </w:p>
        </w:tc>
        <w:tc>
          <w:tcPr>
            <w:tcW w:w="1886" w:type="dxa"/>
          </w:tcPr>
          <w:p w:rsidR="004265F7" w:rsidRDefault="004265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75" w:type="dxa"/>
          </w:tcPr>
          <w:p w:rsidR="004265F7" w:rsidRDefault="004265F7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4265F7" w:rsidRDefault="004265F7">
      <w:pPr>
        <w:rPr>
          <w:sz w:val="16"/>
        </w:rPr>
        <w:sectPr w:rsidR="004265F7">
          <w:pgSz w:w="16850" w:h="11910" w:orient="landscape"/>
          <w:pgMar w:top="840" w:right="840" w:bottom="1160" w:left="760" w:header="0" w:footer="975" w:gutter="0"/>
          <w:cols w:space="720"/>
        </w:sectPr>
      </w:pPr>
    </w:p>
    <w:p w:rsidR="004265F7" w:rsidRDefault="002A32E0">
      <w:pPr>
        <w:pStyle w:val="a4"/>
        <w:numPr>
          <w:ilvl w:val="3"/>
          <w:numId w:val="7"/>
        </w:numPr>
        <w:tabs>
          <w:tab w:val="left" w:pos="1146"/>
        </w:tabs>
        <w:spacing w:before="72"/>
        <w:ind w:left="1145" w:hanging="282"/>
        <w:jc w:val="left"/>
        <w:rPr>
          <w:b/>
          <w:sz w:val="28"/>
        </w:rPr>
      </w:pPr>
      <w:bookmarkStart w:id="8" w:name="3._условия_реализации_программы_дисципли"/>
      <w:bookmarkEnd w:id="8"/>
      <w:r>
        <w:rPr>
          <w:b/>
          <w:sz w:val="28"/>
        </w:rPr>
        <w:lastRenderedPageBreak/>
        <w:t>УСЛОВИЯ РЕАЛИЗАЦИИ 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4265F7" w:rsidRDefault="004265F7">
      <w:pPr>
        <w:pStyle w:val="a3"/>
        <w:spacing w:before="2"/>
        <w:rPr>
          <w:b/>
          <w:sz w:val="24"/>
        </w:rPr>
      </w:pPr>
    </w:p>
    <w:p w:rsidR="004265F7" w:rsidRDefault="002A32E0">
      <w:pPr>
        <w:pStyle w:val="a4"/>
        <w:numPr>
          <w:ilvl w:val="1"/>
          <w:numId w:val="2"/>
        </w:numPr>
        <w:tabs>
          <w:tab w:val="left" w:pos="714"/>
        </w:tabs>
        <w:ind w:right="1752" w:firstLine="0"/>
        <w:jc w:val="both"/>
        <w:rPr>
          <w:b/>
          <w:sz w:val="28"/>
        </w:rPr>
      </w:pPr>
      <w:r>
        <w:rPr>
          <w:b/>
          <w:sz w:val="28"/>
        </w:rPr>
        <w:t>Требования к минимальному материально-техническому обеспечению</w:t>
      </w:r>
    </w:p>
    <w:p w:rsidR="004265F7" w:rsidRDefault="002A32E0">
      <w:pPr>
        <w:pStyle w:val="a3"/>
        <w:ind w:left="221" w:right="226" w:firstLine="917"/>
        <w:jc w:val="both"/>
      </w:pPr>
      <w:r>
        <w:t>Реализация программы дисциплины требует наличия учебного кабинета метрологии и стандартизации, оснащенный оборудованием и техническими средствами обучения:</w:t>
      </w:r>
    </w:p>
    <w:p w:rsidR="004265F7" w:rsidRDefault="002A32E0">
      <w:pPr>
        <w:pStyle w:val="a4"/>
        <w:numPr>
          <w:ilvl w:val="2"/>
          <w:numId w:val="2"/>
        </w:numPr>
        <w:tabs>
          <w:tab w:val="left" w:pos="942"/>
        </w:tabs>
        <w:spacing w:line="342" w:lineRule="exact"/>
        <w:ind w:hanging="361"/>
        <w:jc w:val="both"/>
        <w:rPr>
          <w:sz w:val="28"/>
        </w:rPr>
      </w:pPr>
      <w:r>
        <w:rPr>
          <w:sz w:val="28"/>
        </w:rPr>
        <w:t>Посадочные места по количеству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обучающихся;</w:t>
      </w:r>
    </w:p>
    <w:p w:rsidR="004265F7" w:rsidRDefault="002A32E0">
      <w:pPr>
        <w:pStyle w:val="a4"/>
        <w:numPr>
          <w:ilvl w:val="2"/>
          <w:numId w:val="2"/>
        </w:numPr>
        <w:tabs>
          <w:tab w:val="left" w:pos="942"/>
        </w:tabs>
        <w:spacing w:line="342" w:lineRule="exact"/>
        <w:ind w:hanging="361"/>
        <w:jc w:val="both"/>
        <w:rPr>
          <w:sz w:val="28"/>
        </w:rPr>
      </w:pPr>
      <w:r>
        <w:rPr>
          <w:sz w:val="28"/>
        </w:rPr>
        <w:t>Рабочее 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преподавателя;</w:t>
      </w:r>
    </w:p>
    <w:p w:rsidR="004265F7" w:rsidRDefault="002A32E0">
      <w:pPr>
        <w:pStyle w:val="a4"/>
        <w:numPr>
          <w:ilvl w:val="2"/>
          <w:numId w:val="2"/>
        </w:numPr>
        <w:tabs>
          <w:tab w:val="left" w:pos="941"/>
          <w:tab w:val="left" w:pos="942"/>
        </w:tabs>
        <w:ind w:right="227"/>
        <w:rPr>
          <w:sz w:val="28"/>
        </w:rPr>
      </w:pPr>
      <w:r>
        <w:rPr>
          <w:sz w:val="28"/>
        </w:rPr>
        <w:t>Необходимая для проведения практических занятий методическая и справочная литература (в т.ч. в электронном в</w:t>
      </w:r>
      <w:r>
        <w:rPr>
          <w:spacing w:val="-11"/>
          <w:sz w:val="28"/>
        </w:rPr>
        <w:t xml:space="preserve"> </w:t>
      </w:r>
      <w:r>
        <w:rPr>
          <w:sz w:val="28"/>
        </w:rPr>
        <w:t>виде).</w:t>
      </w:r>
    </w:p>
    <w:p w:rsidR="004265F7" w:rsidRDefault="002A32E0">
      <w:pPr>
        <w:pStyle w:val="a4"/>
        <w:numPr>
          <w:ilvl w:val="2"/>
          <w:numId w:val="2"/>
        </w:numPr>
        <w:tabs>
          <w:tab w:val="left" w:pos="941"/>
          <w:tab w:val="left" w:pos="942"/>
        </w:tabs>
        <w:spacing w:line="342" w:lineRule="exact"/>
        <w:ind w:hanging="361"/>
        <w:rPr>
          <w:sz w:val="28"/>
        </w:rPr>
      </w:pPr>
      <w:r>
        <w:rPr>
          <w:sz w:val="28"/>
        </w:rPr>
        <w:t>Компьютер;</w:t>
      </w:r>
    </w:p>
    <w:p w:rsidR="004265F7" w:rsidRDefault="002A32E0">
      <w:pPr>
        <w:pStyle w:val="a4"/>
        <w:numPr>
          <w:ilvl w:val="2"/>
          <w:numId w:val="2"/>
        </w:numPr>
        <w:tabs>
          <w:tab w:val="left" w:pos="940"/>
          <w:tab w:val="left" w:pos="941"/>
        </w:tabs>
        <w:spacing w:line="342" w:lineRule="exact"/>
        <w:rPr>
          <w:sz w:val="28"/>
        </w:rPr>
      </w:pPr>
      <w:r>
        <w:rPr>
          <w:sz w:val="28"/>
        </w:rPr>
        <w:t>Мультимедийный проектор,</w:t>
      </w:r>
      <w:r>
        <w:rPr>
          <w:spacing w:val="-2"/>
          <w:sz w:val="28"/>
        </w:rPr>
        <w:t xml:space="preserve"> </w:t>
      </w:r>
      <w:r>
        <w:rPr>
          <w:sz w:val="28"/>
        </w:rPr>
        <w:t>экран;</w:t>
      </w:r>
    </w:p>
    <w:p w:rsidR="004265F7" w:rsidRDefault="002A32E0">
      <w:pPr>
        <w:pStyle w:val="a4"/>
        <w:numPr>
          <w:ilvl w:val="2"/>
          <w:numId w:val="2"/>
        </w:numPr>
        <w:tabs>
          <w:tab w:val="left" w:pos="940"/>
          <w:tab w:val="left" w:pos="941"/>
        </w:tabs>
        <w:rPr>
          <w:sz w:val="28"/>
        </w:rPr>
      </w:pPr>
      <w:r>
        <w:rPr>
          <w:sz w:val="28"/>
        </w:rPr>
        <w:t>Мультимедийные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презентации.</w:t>
      </w:r>
    </w:p>
    <w:p w:rsidR="004265F7" w:rsidRDefault="004265F7">
      <w:pPr>
        <w:pStyle w:val="a3"/>
        <w:spacing w:before="9"/>
        <w:rPr>
          <w:sz w:val="27"/>
        </w:rPr>
      </w:pPr>
    </w:p>
    <w:p w:rsidR="004265F7" w:rsidRDefault="002A32E0">
      <w:pPr>
        <w:pStyle w:val="1"/>
        <w:numPr>
          <w:ilvl w:val="1"/>
          <w:numId w:val="2"/>
        </w:numPr>
        <w:tabs>
          <w:tab w:val="left" w:pos="783"/>
        </w:tabs>
        <w:spacing w:line="322" w:lineRule="exact"/>
        <w:ind w:left="782"/>
        <w:jc w:val="left"/>
      </w:pPr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4265F7" w:rsidRDefault="002A32E0">
      <w:pPr>
        <w:tabs>
          <w:tab w:val="left" w:pos="1795"/>
          <w:tab w:val="left" w:pos="4166"/>
          <w:tab w:val="left" w:pos="5609"/>
          <w:tab w:val="left" w:pos="7078"/>
        </w:tabs>
        <w:ind w:left="221" w:right="227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Интернет-ресурсов, </w:t>
      </w:r>
      <w:r>
        <w:rPr>
          <w:b/>
          <w:sz w:val="28"/>
        </w:rPr>
        <w:t>дополнительной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4265F7" w:rsidRDefault="004265F7">
      <w:pPr>
        <w:pStyle w:val="a3"/>
        <w:spacing w:before="7"/>
        <w:rPr>
          <w:b/>
          <w:sz w:val="27"/>
        </w:rPr>
      </w:pPr>
    </w:p>
    <w:p w:rsidR="004265F7" w:rsidRDefault="002A32E0">
      <w:pPr>
        <w:pStyle w:val="a3"/>
        <w:spacing w:before="1" w:line="322" w:lineRule="exact"/>
        <w:ind w:left="221"/>
      </w:pPr>
      <w:r>
        <w:t>Основные источники:</w:t>
      </w:r>
    </w:p>
    <w:p w:rsidR="004265F7" w:rsidRDefault="002A32E0">
      <w:pPr>
        <w:pStyle w:val="a4"/>
        <w:numPr>
          <w:ilvl w:val="0"/>
          <w:numId w:val="1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>Хрусталева З.А. Метрология, стандартизация и сертификация, -М.: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ООО</w:t>
      </w:r>
    </w:p>
    <w:p w:rsidR="004265F7" w:rsidRDefault="002A32E0">
      <w:pPr>
        <w:pStyle w:val="a3"/>
        <w:spacing w:line="322" w:lineRule="exact"/>
        <w:ind w:left="221"/>
      </w:pPr>
      <w:r>
        <w:t>«</w:t>
      </w:r>
      <w:proofErr w:type="spellStart"/>
      <w:r>
        <w:t>КноРус</w:t>
      </w:r>
      <w:proofErr w:type="spellEnd"/>
      <w:r>
        <w:t>», 2013.</w:t>
      </w:r>
    </w:p>
    <w:p w:rsidR="004265F7" w:rsidRDefault="002A32E0">
      <w:pPr>
        <w:pStyle w:val="a4"/>
        <w:numPr>
          <w:ilvl w:val="0"/>
          <w:numId w:val="1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 xml:space="preserve">Сергеев А.Г., </w:t>
      </w:r>
      <w:proofErr w:type="spellStart"/>
      <w:r>
        <w:rPr>
          <w:sz w:val="28"/>
        </w:rPr>
        <w:t>Терегеря</w:t>
      </w:r>
      <w:proofErr w:type="spellEnd"/>
      <w:r>
        <w:rPr>
          <w:sz w:val="28"/>
        </w:rPr>
        <w:t xml:space="preserve"> В.В. Стандартизация и сертификация. –М.:</w:t>
      </w:r>
      <w:r>
        <w:rPr>
          <w:spacing w:val="-23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</w:p>
    <w:p w:rsidR="004265F7" w:rsidRDefault="002A32E0">
      <w:pPr>
        <w:pStyle w:val="a3"/>
        <w:spacing w:line="322" w:lineRule="exact"/>
        <w:ind w:left="221"/>
      </w:pPr>
      <w:r>
        <w:t>2016.-420 с.</w:t>
      </w:r>
    </w:p>
    <w:p w:rsidR="004265F7" w:rsidRDefault="004265F7">
      <w:pPr>
        <w:spacing w:line="322" w:lineRule="exact"/>
        <w:sectPr w:rsidR="004265F7">
          <w:footerReference w:type="default" r:id="rId9"/>
          <w:pgSz w:w="11910" w:h="16840"/>
          <w:pgMar w:top="1040" w:right="620" w:bottom="1160" w:left="1480" w:header="0" w:footer="975" w:gutter="0"/>
          <w:pgNumType w:start="10"/>
          <w:cols w:space="720"/>
        </w:sectPr>
      </w:pPr>
    </w:p>
    <w:p w:rsidR="004265F7" w:rsidRDefault="002A32E0">
      <w:pPr>
        <w:pStyle w:val="1"/>
        <w:spacing w:before="72" w:line="242" w:lineRule="auto"/>
        <w:ind w:left="3946" w:right="1102" w:hanging="2554"/>
      </w:pPr>
      <w:bookmarkStart w:id="9" w:name="4.Контроль_и_оценка_результатов_освоения"/>
      <w:bookmarkEnd w:id="9"/>
      <w:r>
        <w:lastRenderedPageBreak/>
        <w:t>4.КОНТРОЛЬ И ОЦЕНКА РЕЗУЛЬТАТОВ ОСВОЕНИЯ ДИСЦИПЛИНЫ</w:t>
      </w:r>
    </w:p>
    <w:p w:rsidR="004265F7" w:rsidRDefault="002A32E0">
      <w:pPr>
        <w:pStyle w:val="a3"/>
        <w:spacing w:before="266"/>
        <w:ind w:left="221" w:right="225"/>
        <w:jc w:val="both"/>
      </w:pPr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тестирования, а также выполнения обучающимися индивидуальных</w:t>
      </w:r>
      <w:r>
        <w:rPr>
          <w:spacing w:val="-4"/>
        </w:rPr>
        <w:t xml:space="preserve"> </w:t>
      </w:r>
      <w:r>
        <w:t>заданий.</w:t>
      </w:r>
      <w:bookmarkStart w:id="10" w:name="_GoBack"/>
      <w:bookmarkEnd w:id="10"/>
    </w:p>
    <w:p w:rsidR="004265F7" w:rsidRDefault="004265F7">
      <w:pPr>
        <w:pStyle w:val="a3"/>
        <w:spacing w:before="6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3"/>
        <w:gridCol w:w="3835"/>
        <w:gridCol w:w="2933"/>
      </w:tblGrid>
      <w:tr w:rsidR="004265F7">
        <w:trPr>
          <w:trHeight w:val="966"/>
        </w:trPr>
        <w:tc>
          <w:tcPr>
            <w:tcW w:w="2803" w:type="dxa"/>
          </w:tcPr>
          <w:p w:rsidR="004265F7" w:rsidRDefault="002A32E0">
            <w:pPr>
              <w:pStyle w:val="TableParagraph"/>
              <w:spacing w:line="242" w:lineRule="auto"/>
              <w:ind w:left="813" w:right="629" w:hanging="156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обучения</w:t>
            </w:r>
          </w:p>
        </w:tc>
        <w:tc>
          <w:tcPr>
            <w:tcW w:w="3835" w:type="dxa"/>
          </w:tcPr>
          <w:p w:rsidR="004265F7" w:rsidRDefault="002A32E0">
            <w:pPr>
              <w:pStyle w:val="TableParagraph"/>
              <w:spacing w:line="320" w:lineRule="exact"/>
              <w:ind w:left="796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 оценки</w:t>
            </w:r>
          </w:p>
        </w:tc>
        <w:tc>
          <w:tcPr>
            <w:tcW w:w="2933" w:type="dxa"/>
          </w:tcPr>
          <w:p w:rsidR="004265F7" w:rsidRDefault="002A32E0">
            <w:pPr>
              <w:pStyle w:val="TableParagraph"/>
              <w:spacing w:line="242" w:lineRule="auto"/>
              <w:ind w:left="1010" w:right="339" w:hanging="646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оценки</w:t>
            </w:r>
          </w:p>
        </w:tc>
      </w:tr>
      <w:tr w:rsidR="004265F7">
        <w:trPr>
          <w:trHeight w:val="2759"/>
        </w:trPr>
        <w:tc>
          <w:tcPr>
            <w:tcW w:w="2803" w:type="dxa"/>
          </w:tcPr>
          <w:p w:rsidR="004265F7" w:rsidRDefault="002A32E0">
            <w:pPr>
              <w:pStyle w:val="TableParagraph"/>
              <w:ind w:left="107" w:right="300" w:firstLine="2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Перечень умений, осваиваемых в рамках дисциплины:</w:t>
            </w:r>
          </w:p>
          <w:p w:rsidR="004265F7" w:rsidRDefault="002A32E0">
            <w:pPr>
              <w:pStyle w:val="TableParagraph"/>
              <w:tabs>
                <w:tab w:val="left" w:pos="1257"/>
                <w:tab w:val="left" w:pos="1679"/>
              </w:tabs>
              <w:ind w:left="107" w:right="2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применять </w:t>
            </w:r>
            <w:r>
              <w:rPr>
                <w:sz w:val="28"/>
              </w:rPr>
              <w:t>требования нормативных актов к основным видам продукции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(услуг)</w:t>
            </w:r>
          </w:p>
          <w:p w:rsidR="004265F7" w:rsidRDefault="002A32E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 процессов.</w:t>
            </w:r>
          </w:p>
        </w:tc>
        <w:tc>
          <w:tcPr>
            <w:tcW w:w="3835" w:type="dxa"/>
            <w:vMerge w:val="restart"/>
          </w:tcPr>
          <w:p w:rsidR="004265F7" w:rsidRDefault="002A32E0">
            <w:pPr>
              <w:pStyle w:val="TableParagraph"/>
              <w:tabs>
                <w:tab w:val="left" w:pos="1233"/>
                <w:tab w:val="left" w:pos="1605"/>
                <w:tab w:val="left" w:pos="1816"/>
                <w:tab w:val="left" w:pos="1967"/>
                <w:tab w:val="left" w:pos="2013"/>
                <w:tab w:val="left" w:pos="2548"/>
                <w:tab w:val="left" w:pos="2774"/>
                <w:tab w:val="left" w:pos="3349"/>
                <w:tab w:val="left" w:pos="3438"/>
              </w:tabs>
              <w:ind w:left="105" w:right="92"/>
              <w:rPr>
                <w:sz w:val="28"/>
              </w:rPr>
            </w:pPr>
            <w:r>
              <w:rPr>
                <w:sz w:val="28"/>
              </w:rPr>
              <w:t>Отлично»</w:t>
            </w:r>
            <w:r>
              <w:rPr>
                <w:sz w:val="28"/>
              </w:rPr>
              <w:tab/>
              <w:t>-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теоретическое </w:t>
            </w:r>
            <w:r>
              <w:rPr>
                <w:sz w:val="28"/>
              </w:rPr>
              <w:t>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курса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освоено </w:t>
            </w:r>
            <w:r>
              <w:rPr>
                <w:sz w:val="28"/>
              </w:rPr>
              <w:t>полностью,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без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пробелов, </w:t>
            </w:r>
            <w:r>
              <w:rPr>
                <w:sz w:val="28"/>
              </w:rPr>
              <w:t>умения</w:t>
            </w:r>
            <w:r>
              <w:rPr>
                <w:sz w:val="28"/>
              </w:rPr>
              <w:tab/>
              <w:t>сформированы,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 учебные задания выполнены,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качество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их </w:t>
            </w:r>
            <w:r>
              <w:rPr>
                <w:sz w:val="28"/>
              </w:rPr>
              <w:t>выполнения оценено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высоко.</w:t>
            </w:r>
          </w:p>
          <w:p w:rsidR="004265F7" w:rsidRDefault="004265F7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265F7" w:rsidRDefault="002A32E0">
            <w:pPr>
              <w:pStyle w:val="TableParagraph"/>
              <w:tabs>
                <w:tab w:val="left" w:pos="1591"/>
                <w:tab w:val="left" w:pos="2858"/>
              </w:tabs>
              <w:ind w:left="105" w:right="91" w:hanging="1"/>
              <w:jc w:val="both"/>
              <w:rPr>
                <w:sz w:val="28"/>
              </w:rPr>
            </w:pPr>
            <w:r>
              <w:rPr>
                <w:sz w:val="28"/>
              </w:rPr>
              <w:t>«Хорошо» - теоретическое содержание курса освоено полностью, без пробелов, некоторые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умения </w:t>
            </w:r>
            <w:r>
              <w:rPr>
                <w:sz w:val="28"/>
              </w:rPr>
              <w:t>сформированы недостаточно, все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предусмотренные </w:t>
            </w:r>
            <w:r>
              <w:rPr>
                <w:sz w:val="28"/>
              </w:rPr>
              <w:t>программой учебные задания выполнены, некоторые виды заданий выполнены с ошибками.</w:t>
            </w:r>
          </w:p>
          <w:p w:rsidR="004265F7" w:rsidRDefault="004265F7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4265F7" w:rsidRDefault="002A32E0">
            <w:pPr>
              <w:pStyle w:val="TableParagraph"/>
              <w:tabs>
                <w:tab w:val="left" w:pos="436"/>
                <w:tab w:val="left" w:pos="1593"/>
                <w:tab w:val="left" w:pos="1874"/>
                <w:tab w:val="left" w:pos="1960"/>
                <w:tab w:val="left" w:pos="2078"/>
                <w:tab w:val="left" w:pos="2318"/>
                <w:tab w:val="left" w:pos="2484"/>
                <w:tab w:val="left" w:pos="2613"/>
                <w:tab w:val="left" w:pos="3064"/>
                <w:tab w:val="left" w:pos="3597"/>
                <w:tab w:val="left" w:pos="3636"/>
              </w:tabs>
              <w:ind w:left="105" w:right="89"/>
              <w:rPr>
                <w:sz w:val="28"/>
              </w:rPr>
            </w:pPr>
            <w:r>
              <w:rPr>
                <w:sz w:val="28"/>
              </w:rPr>
              <w:t>«Удовлетворительно»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4"/>
                <w:sz w:val="28"/>
              </w:rPr>
              <w:t xml:space="preserve">- </w:t>
            </w:r>
            <w:r>
              <w:rPr>
                <w:sz w:val="28"/>
              </w:rPr>
              <w:t>теоретическое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содержание </w:t>
            </w:r>
            <w:r>
              <w:rPr>
                <w:sz w:val="28"/>
              </w:rPr>
              <w:t>курса освоено частично, но пробелы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носят </w:t>
            </w:r>
            <w:r>
              <w:rPr>
                <w:sz w:val="28"/>
              </w:rPr>
              <w:t>существенного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характера, </w:t>
            </w:r>
            <w:r>
              <w:rPr>
                <w:sz w:val="28"/>
              </w:rPr>
              <w:t>необходимые умения работы с</w:t>
            </w:r>
            <w:r>
              <w:rPr>
                <w:sz w:val="28"/>
              </w:rPr>
              <w:tab/>
              <w:t>освоенным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материалом</w:t>
            </w:r>
            <w:r>
              <w:rPr>
                <w:sz w:val="28"/>
              </w:rPr>
              <w:tab/>
            </w:r>
            <w:r>
              <w:rPr>
                <w:spacing w:val="-14"/>
                <w:sz w:val="28"/>
              </w:rPr>
              <w:t xml:space="preserve">в </w:t>
            </w:r>
            <w:r>
              <w:rPr>
                <w:sz w:val="28"/>
              </w:rPr>
              <w:t>основном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сформированы, </w:t>
            </w:r>
            <w:r>
              <w:rPr>
                <w:sz w:val="28"/>
              </w:rPr>
              <w:t>большинство предусмотренных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обучения </w:t>
            </w:r>
            <w:r>
              <w:rPr>
                <w:sz w:val="28"/>
              </w:rPr>
              <w:t>учебных заданий выполнено, некоторые</w:t>
            </w:r>
            <w:r>
              <w:rPr>
                <w:sz w:val="28"/>
              </w:rPr>
              <w:tab/>
              <w:t>из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выполненных</w:t>
            </w:r>
          </w:p>
        </w:tc>
        <w:tc>
          <w:tcPr>
            <w:tcW w:w="2933" w:type="dxa"/>
            <w:vMerge w:val="restart"/>
          </w:tcPr>
          <w:p w:rsidR="004265F7" w:rsidRDefault="002A32E0">
            <w:pPr>
              <w:pStyle w:val="TableParagraph"/>
              <w:tabs>
                <w:tab w:val="left" w:pos="2699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Подготовка выступлений выступления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с </w:t>
            </w:r>
            <w:r>
              <w:rPr>
                <w:sz w:val="28"/>
              </w:rPr>
              <w:t>сообщениями,</w:t>
            </w:r>
          </w:p>
          <w:p w:rsidR="004265F7" w:rsidRDefault="004265F7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4265F7" w:rsidRDefault="002A32E0">
            <w:pPr>
              <w:pStyle w:val="TableParagraph"/>
              <w:tabs>
                <w:tab w:val="left" w:pos="1372"/>
                <w:tab w:val="left" w:pos="20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Решение ситуационных заданий,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оценка </w:t>
            </w:r>
            <w:r>
              <w:rPr>
                <w:sz w:val="28"/>
              </w:rPr>
              <w:t>качества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выполнения </w:t>
            </w:r>
            <w:r>
              <w:rPr>
                <w:sz w:val="28"/>
              </w:rPr>
              <w:t>заданий;</w:t>
            </w:r>
          </w:p>
          <w:p w:rsidR="004265F7" w:rsidRDefault="004265F7">
            <w:pPr>
              <w:pStyle w:val="TableParagraph"/>
              <w:ind w:left="0"/>
              <w:rPr>
                <w:sz w:val="28"/>
              </w:rPr>
            </w:pPr>
          </w:p>
          <w:p w:rsidR="004265F7" w:rsidRDefault="002A32E0">
            <w:pPr>
              <w:pStyle w:val="TableParagraph"/>
              <w:tabs>
                <w:tab w:val="left" w:pos="1898"/>
                <w:tab w:val="left" w:pos="2001"/>
                <w:tab w:val="left" w:pos="2231"/>
                <w:tab w:val="left" w:pos="2412"/>
              </w:tabs>
              <w:ind w:right="93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z w:val="28"/>
              </w:rPr>
              <w:tab/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7"/>
                <w:sz w:val="28"/>
              </w:rPr>
              <w:t xml:space="preserve">вы- </w:t>
            </w:r>
            <w:proofErr w:type="spellStart"/>
            <w:r>
              <w:rPr>
                <w:sz w:val="28"/>
              </w:rPr>
              <w:t>полнением</w:t>
            </w:r>
            <w:proofErr w:type="spellEnd"/>
            <w:proofErr w:type="gramEnd"/>
            <w:r>
              <w:rPr>
                <w:sz w:val="28"/>
              </w:rPr>
              <w:t xml:space="preserve"> практического задания, (деятельностью студента),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оценка </w:t>
            </w:r>
            <w:r>
              <w:rPr>
                <w:sz w:val="28"/>
              </w:rPr>
              <w:t>выполнения практического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зада-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>;</w:t>
            </w:r>
          </w:p>
          <w:p w:rsidR="004265F7" w:rsidRDefault="004265F7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:rsidR="004265F7" w:rsidRDefault="002A32E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Письменный опрос;</w:t>
            </w:r>
          </w:p>
          <w:p w:rsidR="004265F7" w:rsidRDefault="004265F7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4265F7" w:rsidRDefault="002A32E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Устный опрос,</w:t>
            </w:r>
          </w:p>
          <w:p w:rsidR="004265F7" w:rsidRDefault="004265F7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:rsidR="004265F7" w:rsidRDefault="002A32E0">
            <w:pPr>
              <w:pStyle w:val="TableParagraph"/>
              <w:ind w:right="734"/>
              <w:rPr>
                <w:sz w:val="28"/>
              </w:rPr>
            </w:pPr>
            <w:r>
              <w:rPr>
                <w:sz w:val="28"/>
              </w:rPr>
              <w:t>Самостоятельная работа,</w:t>
            </w:r>
          </w:p>
          <w:p w:rsidR="004265F7" w:rsidRDefault="004265F7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:rsidR="004265F7" w:rsidRDefault="002A32E0">
            <w:pPr>
              <w:pStyle w:val="TableParagraph"/>
              <w:spacing w:line="242" w:lineRule="auto"/>
              <w:ind w:right="79"/>
              <w:rPr>
                <w:sz w:val="28"/>
              </w:rPr>
            </w:pPr>
            <w:r>
              <w:rPr>
                <w:sz w:val="28"/>
              </w:rPr>
              <w:t>Дифференцированный зачет.</w:t>
            </w:r>
          </w:p>
        </w:tc>
      </w:tr>
      <w:tr w:rsidR="004265F7">
        <w:trPr>
          <w:trHeight w:val="966"/>
        </w:trPr>
        <w:tc>
          <w:tcPr>
            <w:tcW w:w="2803" w:type="dxa"/>
          </w:tcPr>
          <w:p w:rsidR="004265F7" w:rsidRDefault="002A32E0">
            <w:pPr>
              <w:pStyle w:val="TableParagraph"/>
              <w:tabs>
                <w:tab w:val="left" w:pos="1257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применять</w:t>
            </w:r>
          </w:p>
          <w:p w:rsidR="004265F7" w:rsidRDefault="002A32E0">
            <w:pPr>
              <w:pStyle w:val="TableParagraph"/>
              <w:spacing w:before="3" w:line="322" w:lineRule="exact"/>
              <w:ind w:left="107" w:right="629"/>
              <w:rPr>
                <w:sz w:val="28"/>
              </w:rPr>
            </w:pPr>
            <w:r>
              <w:rPr>
                <w:sz w:val="28"/>
              </w:rPr>
              <w:t>документацию систем качества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1931"/>
        </w:trPr>
        <w:tc>
          <w:tcPr>
            <w:tcW w:w="2803" w:type="dxa"/>
          </w:tcPr>
          <w:p w:rsidR="004265F7" w:rsidRDefault="002A32E0">
            <w:pPr>
              <w:pStyle w:val="TableParagraph"/>
              <w:tabs>
                <w:tab w:val="left" w:pos="1257"/>
              </w:tabs>
              <w:ind w:left="107" w:right="2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применять </w:t>
            </w:r>
            <w:r>
              <w:rPr>
                <w:sz w:val="28"/>
              </w:rPr>
              <w:t xml:space="preserve">основные правила и документы </w:t>
            </w:r>
            <w:r>
              <w:rPr>
                <w:spacing w:val="-3"/>
                <w:sz w:val="28"/>
              </w:rPr>
              <w:t xml:space="preserve">системы </w:t>
            </w:r>
            <w:r>
              <w:rPr>
                <w:sz w:val="28"/>
              </w:rPr>
              <w:t>сертификации Российской</w:t>
            </w:r>
          </w:p>
          <w:p w:rsidR="004265F7" w:rsidRDefault="002A32E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Федерации.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2114"/>
        </w:trPr>
        <w:tc>
          <w:tcPr>
            <w:tcW w:w="2803" w:type="dxa"/>
          </w:tcPr>
          <w:p w:rsidR="004265F7" w:rsidRDefault="002A32E0">
            <w:pPr>
              <w:pStyle w:val="TableParagraph"/>
              <w:ind w:left="107" w:right="271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Перечень знаний, осваиваемых в рамках дисциплины:</w:t>
            </w:r>
          </w:p>
          <w:p w:rsidR="004265F7" w:rsidRDefault="002A32E0">
            <w:pPr>
              <w:pStyle w:val="TableParagraph"/>
              <w:tabs>
                <w:tab w:val="left" w:pos="2368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 xml:space="preserve">- правовые </w:t>
            </w:r>
            <w:r>
              <w:rPr>
                <w:spacing w:val="-3"/>
                <w:sz w:val="28"/>
              </w:rPr>
              <w:t xml:space="preserve">основы </w:t>
            </w:r>
            <w:r>
              <w:rPr>
                <w:sz w:val="28"/>
              </w:rPr>
              <w:t>метрологии, стандартизации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>и</w:t>
            </w:r>
          </w:p>
          <w:p w:rsidR="004265F7" w:rsidRDefault="002A32E0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сертификации;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1610"/>
        </w:trPr>
        <w:tc>
          <w:tcPr>
            <w:tcW w:w="2803" w:type="dxa"/>
          </w:tcPr>
          <w:p w:rsidR="004265F7" w:rsidRDefault="002A32E0">
            <w:pPr>
              <w:pStyle w:val="TableParagraph"/>
              <w:tabs>
                <w:tab w:val="left" w:pos="1014"/>
                <w:tab w:val="left" w:pos="2368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- основные понятия 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определения </w:t>
            </w:r>
            <w:r>
              <w:rPr>
                <w:sz w:val="28"/>
              </w:rPr>
              <w:t>метрологии, стандартизации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>и</w:t>
            </w:r>
          </w:p>
          <w:p w:rsidR="004265F7" w:rsidRDefault="002A32E0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сертификации;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1610"/>
        </w:trPr>
        <w:tc>
          <w:tcPr>
            <w:tcW w:w="2803" w:type="dxa"/>
          </w:tcPr>
          <w:p w:rsidR="004265F7" w:rsidRDefault="002A32E0">
            <w:pPr>
              <w:pStyle w:val="TableParagraph"/>
              <w:tabs>
                <w:tab w:val="left" w:pos="1377"/>
                <w:tab w:val="left" w:pos="1701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основные </w:t>
            </w:r>
            <w:r>
              <w:rPr>
                <w:sz w:val="28"/>
              </w:rPr>
              <w:t>положения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систем </w:t>
            </w:r>
            <w:r>
              <w:rPr>
                <w:sz w:val="28"/>
              </w:rPr>
              <w:t>(комплексов) общетехнических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265F7" w:rsidRDefault="002A32E0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организационно-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</w:tbl>
    <w:p w:rsidR="004265F7" w:rsidRDefault="004265F7">
      <w:pPr>
        <w:rPr>
          <w:sz w:val="2"/>
          <w:szCs w:val="2"/>
        </w:rPr>
        <w:sectPr w:rsidR="004265F7">
          <w:pgSz w:w="11910" w:h="16840"/>
          <w:pgMar w:top="1040" w:right="620" w:bottom="1240" w:left="1480" w:header="0" w:footer="97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3"/>
        <w:gridCol w:w="3835"/>
        <w:gridCol w:w="2933"/>
      </w:tblGrid>
      <w:tr w:rsidR="004265F7">
        <w:trPr>
          <w:trHeight w:val="645"/>
        </w:trPr>
        <w:tc>
          <w:tcPr>
            <w:tcW w:w="2803" w:type="dxa"/>
          </w:tcPr>
          <w:p w:rsidR="004265F7" w:rsidRDefault="002A32E0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методических</w:t>
            </w:r>
          </w:p>
          <w:p w:rsidR="004265F7" w:rsidRDefault="002A32E0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стандартов;</w:t>
            </w:r>
          </w:p>
        </w:tc>
        <w:tc>
          <w:tcPr>
            <w:tcW w:w="3835" w:type="dxa"/>
            <w:vMerge w:val="restart"/>
          </w:tcPr>
          <w:p w:rsidR="004265F7" w:rsidRDefault="002A32E0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заданий содержат ошибки.</w:t>
            </w:r>
          </w:p>
          <w:p w:rsidR="004265F7" w:rsidRDefault="004265F7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4265F7" w:rsidRDefault="002A32E0">
            <w:pPr>
              <w:pStyle w:val="TableParagraph"/>
              <w:ind w:left="105" w:right="136"/>
              <w:rPr>
                <w:sz w:val="28"/>
              </w:rPr>
            </w:pPr>
            <w:r>
              <w:rPr>
                <w:sz w:val="28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</w:t>
            </w:r>
          </w:p>
        </w:tc>
        <w:tc>
          <w:tcPr>
            <w:tcW w:w="2933" w:type="dxa"/>
            <w:vMerge w:val="restart"/>
          </w:tcPr>
          <w:p w:rsidR="004265F7" w:rsidRDefault="004265F7">
            <w:pPr>
              <w:pStyle w:val="TableParagraph"/>
              <w:ind w:left="0"/>
              <w:rPr>
                <w:sz w:val="28"/>
              </w:rPr>
            </w:pPr>
          </w:p>
        </w:tc>
      </w:tr>
      <w:tr w:rsidR="004265F7">
        <w:trPr>
          <w:trHeight w:val="966"/>
        </w:trPr>
        <w:tc>
          <w:tcPr>
            <w:tcW w:w="2803" w:type="dxa"/>
          </w:tcPr>
          <w:p w:rsidR="004265F7" w:rsidRDefault="002A32E0">
            <w:pPr>
              <w:pStyle w:val="TableParagraph"/>
              <w:tabs>
                <w:tab w:val="left" w:pos="1206"/>
              </w:tabs>
              <w:ind w:left="107" w:right="27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показатели </w:t>
            </w:r>
            <w:r>
              <w:rPr>
                <w:sz w:val="28"/>
              </w:rPr>
              <w:t>качества и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</w:p>
          <w:p w:rsidR="004265F7" w:rsidRDefault="002A32E0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их оценки;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321"/>
        </w:trPr>
        <w:tc>
          <w:tcPr>
            <w:tcW w:w="2803" w:type="dxa"/>
          </w:tcPr>
          <w:p w:rsidR="004265F7" w:rsidRDefault="002A32E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- системы качества;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1610"/>
        </w:trPr>
        <w:tc>
          <w:tcPr>
            <w:tcW w:w="2803" w:type="dxa"/>
          </w:tcPr>
          <w:p w:rsidR="004265F7" w:rsidRDefault="002A32E0">
            <w:pPr>
              <w:pStyle w:val="TableParagraph"/>
              <w:tabs>
                <w:tab w:val="left" w:pos="1377"/>
                <w:tab w:val="left" w:pos="2368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основные </w:t>
            </w:r>
            <w:r>
              <w:rPr>
                <w:sz w:val="28"/>
              </w:rPr>
              <w:t>термины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>и</w:t>
            </w:r>
          </w:p>
          <w:p w:rsidR="004265F7" w:rsidRDefault="002A32E0">
            <w:pPr>
              <w:pStyle w:val="TableParagraph"/>
              <w:tabs>
                <w:tab w:val="left" w:pos="2387"/>
              </w:tabs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определения</w:t>
            </w:r>
            <w:r>
              <w:rPr>
                <w:sz w:val="28"/>
              </w:rPr>
              <w:tab/>
              <w:t>в</w:t>
            </w:r>
          </w:p>
          <w:p w:rsidR="004265F7" w:rsidRDefault="002A32E0">
            <w:pPr>
              <w:pStyle w:val="TableParagraph"/>
              <w:spacing w:line="322" w:lineRule="exact"/>
              <w:ind w:left="107" w:right="629"/>
              <w:rPr>
                <w:sz w:val="28"/>
              </w:rPr>
            </w:pPr>
            <w:r>
              <w:rPr>
                <w:sz w:val="28"/>
              </w:rPr>
              <w:t>области сертификации;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966"/>
        </w:trPr>
        <w:tc>
          <w:tcPr>
            <w:tcW w:w="2803" w:type="dxa"/>
          </w:tcPr>
          <w:p w:rsidR="004265F7" w:rsidRDefault="002A32E0">
            <w:pPr>
              <w:pStyle w:val="TableParagraph"/>
              <w:ind w:left="107" w:right="300"/>
              <w:rPr>
                <w:sz w:val="28"/>
              </w:rPr>
            </w:pPr>
            <w:r>
              <w:rPr>
                <w:sz w:val="28"/>
              </w:rPr>
              <w:t>- организационную структуру</w:t>
            </w:r>
          </w:p>
          <w:p w:rsidR="004265F7" w:rsidRDefault="002A32E0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сертификации;</w:t>
            </w:r>
          </w:p>
        </w:tc>
        <w:tc>
          <w:tcPr>
            <w:tcW w:w="3835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4265F7" w:rsidRDefault="004265F7">
            <w:pPr>
              <w:rPr>
                <w:sz w:val="2"/>
                <w:szCs w:val="2"/>
              </w:rPr>
            </w:pPr>
          </w:p>
        </w:tc>
      </w:tr>
      <w:tr w:rsidR="004265F7">
        <w:trPr>
          <w:trHeight w:val="2253"/>
        </w:trPr>
        <w:tc>
          <w:tcPr>
            <w:tcW w:w="2803" w:type="dxa"/>
          </w:tcPr>
          <w:p w:rsidR="004265F7" w:rsidRDefault="002A32E0">
            <w:pPr>
              <w:pStyle w:val="TableParagraph"/>
              <w:ind w:left="107" w:right="300"/>
              <w:rPr>
                <w:sz w:val="28"/>
              </w:rPr>
            </w:pPr>
            <w:r>
              <w:rPr>
                <w:sz w:val="28"/>
              </w:rPr>
              <w:t>- системы и схемы сертификации</w:t>
            </w:r>
          </w:p>
        </w:tc>
        <w:tc>
          <w:tcPr>
            <w:tcW w:w="3835" w:type="dxa"/>
          </w:tcPr>
          <w:p w:rsidR="004265F7" w:rsidRDefault="002A32E0">
            <w:pPr>
              <w:pStyle w:val="TableParagraph"/>
              <w:spacing w:line="309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90-100%</w:t>
            </w:r>
            <w:r>
              <w:rPr>
                <w:i/>
                <w:spacing w:val="64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4265F7" w:rsidRDefault="002A32E0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–«5»</w:t>
            </w:r>
          </w:p>
          <w:p w:rsidR="004265F7" w:rsidRDefault="002A32E0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70-89% правильных ответов</w:t>
            </w:r>
          </w:p>
          <w:p w:rsidR="004265F7" w:rsidRDefault="002A32E0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–«4»</w:t>
            </w:r>
          </w:p>
          <w:p w:rsidR="004265F7" w:rsidRDefault="002A32E0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50-69% правильных ответов</w:t>
            </w:r>
          </w:p>
          <w:p w:rsidR="004265F7" w:rsidRDefault="002A32E0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–«3»</w:t>
            </w:r>
          </w:p>
          <w:p w:rsidR="004265F7" w:rsidRDefault="002A32E0">
            <w:pPr>
              <w:pStyle w:val="TableParagraph"/>
              <w:spacing w:before="2" w:line="314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менее 50% - «2»</w:t>
            </w:r>
          </w:p>
        </w:tc>
        <w:tc>
          <w:tcPr>
            <w:tcW w:w="2933" w:type="dxa"/>
          </w:tcPr>
          <w:p w:rsidR="004265F7" w:rsidRDefault="002A32E0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Тестирование</w:t>
            </w:r>
          </w:p>
        </w:tc>
      </w:tr>
    </w:tbl>
    <w:p w:rsidR="002A32E0" w:rsidRDefault="002A32E0"/>
    <w:sectPr w:rsidR="002A32E0">
      <w:pgSz w:w="11910" w:h="16840"/>
      <w:pgMar w:top="1120" w:right="620" w:bottom="1160" w:left="148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116" w:rsidRDefault="005D0116">
      <w:r>
        <w:separator/>
      </w:r>
    </w:p>
  </w:endnote>
  <w:endnote w:type="continuationSeparator" w:id="0">
    <w:p w:rsidR="005D0116" w:rsidRDefault="005D0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5F7" w:rsidRDefault="005D011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3.85pt;margin-top:778.15pt;width:12pt;height:15.3pt;z-index:-16225280;mso-position-horizontal-relative:page;mso-position-vertical-relative:page" filled="f" stroked="f">
          <v:textbox inset="0,0,0,0">
            <w:txbxContent>
              <w:p w:rsidR="004265F7" w:rsidRDefault="002A32E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5F7" w:rsidRDefault="005D011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6.3pt;margin-top:531.55pt;width:12pt;height:15.3pt;z-index:-16224768;mso-position-horizontal-relative:page;mso-position-vertical-relative:page" filled="f" stroked="f">
          <v:textbox inset="0,0,0,0">
            <w:txbxContent>
              <w:p w:rsidR="004265F7" w:rsidRDefault="002A32E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5F7" w:rsidRDefault="005D0116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5pt;margin-top:778.15pt;width:18pt;height:15.3pt;z-index:-16224256;mso-position-horizontal-relative:page;mso-position-vertical-relative:page" filled="f" stroked="f">
          <v:textbox inset="0,0,0,0">
            <w:txbxContent>
              <w:p w:rsidR="004265F7" w:rsidRDefault="002A32E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116" w:rsidRDefault="005D0116">
      <w:r>
        <w:separator/>
      </w:r>
    </w:p>
  </w:footnote>
  <w:footnote w:type="continuationSeparator" w:id="0">
    <w:p w:rsidR="005D0116" w:rsidRDefault="005D0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C3E84"/>
    <w:multiLevelType w:val="multilevel"/>
    <w:tmpl w:val="B0842CCA"/>
    <w:lvl w:ilvl="0">
      <w:start w:val="2"/>
      <w:numFmt w:val="decimal"/>
      <w:lvlText w:val="%1"/>
      <w:lvlJc w:val="left"/>
      <w:pPr>
        <w:ind w:left="59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8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2D2346DC"/>
    <w:multiLevelType w:val="multilevel"/>
    <w:tmpl w:val="C5B6759A"/>
    <w:lvl w:ilvl="0">
      <w:start w:val="1"/>
      <w:numFmt w:val="decimal"/>
      <w:lvlText w:val="%1"/>
      <w:lvlJc w:val="left"/>
      <w:pPr>
        <w:ind w:left="77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3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5EAA6CD2"/>
    <w:multiLevelType w:val="hybridMultilevel"/>
    <w:tmpl w:val="15DC0ACE"/>
    <w:lvl w:ilvl="0" w:tplc="00900EBA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8CECA18">
      <w:numFmt w:val="bullet"/>
      <w:lvlText w:val="•"/>
      <w:lvlJc w:val="left"/>
      <w:pPr>
        <w:ind w:left="3940" w:hanging="281"/>
      </w:pPr>
      <w:rPr>
        <w:rFonts w:hint="default"/>
        <w:lang w:val="ru-RU" w:eastAsia="en-US" w:bidi="ar-SA"/>
      </w:rPr>
    </w:lvl>
    <w:lvl w:ilvl="2" w:tplc="6E368542">
      <w:numFmt w:val="bullet"/>
      <w:lvlText w:val="•"/>
      <w:lvlJc w:val="left"/>
      <w:pPr>
        <w:ind w:left="4591" w:hanging="281"/>
      </w:pPr>
      <w:rPr>
        <w:rFonts w:hint="default"/>
        <w:lang w:val="ru-RU" w:eastAsia="en-US" w:bidi="ar-SA"/>
      </w:rPr>
    </w:lvl>
    <w:lvl w:ilvl="3" w:tplc="97900DEE">
      <w:numFmt w:val="bullet"/>
      <w:lvlText w:val="•"/>
      <w:lvlJc w:val="left"/>
      <w:pPr>
        <w:ind w:left="5243" w:hanging="281"/>
      </w:pPr>
      <w:rPr>
        <w:rFonts w:hint="default"/>
        <w:lang w:val="ru-RU" w:eastAsia="en-US" w:bidi="ar-SA"/>
      </w:rPr>
    </w:lvl>
    <w:lvl w:ilvl="4" w:tplc="CED41806">
      <w:numFmt w:val="bullet"/>
      <w:lvlText w:val="•"/>
      <w:lvlJc w:val="left"/>
      <w:pPr>
        <w:ind w:left="5895" w:hanging="281"/>
      </w:pPr>
      <w:rPr>
        <w:rFonts w:hint="default"/>
        <w:lang w:val="ru-RU" w:eastAsia="en-US" w:bidi="ar-SA"/>
      </w:rPr>
    </w:lvl>
    <w:lvl w:ilvl="5" w:tplc="E236F11A">
      <w:numFmt w:val="bullet"/>
      <w:lvlText w:val="•"/>
      <w:lvlJc w:val="left"/>
      <w:pPr>
        <w:ind w:left="6547" w:hanging="281"/>
      </w:pPr>
      <w:rPr>
        <w:rFonts w:hint="default"/>
        <w:lang w:val="ru-RU" w:eastAsia="en-US" w:bidi="ar-SA"/>
      </w:rPr>
    </w:lvl>
    <w:lvl w:ilvl="6" w:tplc="34608D72">
      <w:numFmt w:val="bullet"/>
      <w:lvlText w:val="•"/>
      <w:lvlJc w:val="left"/>
      <w:pPr>
        <w:ind w:left="7199" w:hanging="281"/>
      </w:pPr>
      <w:rPr>
        <w:rFonts w:hint="default"/>
        <w:lang w:val="ru-RU" w:eastAsia="en-US" w:bidi="ar-SA"/>
      </w:rPr>
    </w:lvl>
    <w:lvl w:ilvl="7" w:tplc="C7E67AFC">
      <w:numFmt w:val="bullet"/>
      <w:lvlText w:val="•"/>
      <w:lvlJc w:val="left"/>
      <w:pPr>
        <w:ind w:left="7850" w:hanging="281"/>
      </w:pPr>
      <w:rPr>
        <w:rFonts w:hint="default"/>
        <w:lang w:val="ru-RU" w:eastAsia="en-US" w:bidi="ar-SA"/>
      </w:rPr>
    </w:lvl>
    <w:lvl w:ilvl="8" w:tplc="7966D654">
      <w:numFmt w:val="bullet"/>
      <w:lvlText w:val="•"/>
      <w:lvlJc w:val="left"/>
      <w:pPr>
        <w:ind w:left="8502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70BE7D85"/>
    <w:multiLevelType w:val="hybridMultilevel"/>
    <w:tmpl w:val="6868B872"/>
    <w:lvl w:ilvl="0" w:tplc="65EA41D6">
      <w:start w:val="1"/>
      <w:numFmt w:val="decimal"/>
      <w:lvlText w:val="%1."/>
      <w:lvlJc w:val="left"/>
      <w:pPr>
        <w:ind w:left="360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5AEC89E">
      <w:numFmt w:val="bullet"/>
      <w:lvlText w:val="•"/>
      <w:lvlJc w:val="left"/>
      <w:pPr>
        <w:ind w:left="1095" w:hanging="202"/>
      </w:pPr>
      <w:rPr>
        <w:rFonts w:hint="default"/>
        <w:lang w:val="ru-RU" w:eastAsia="en-US" w:bidi="ar-SA"/>
      </w:rPr>
    </w:lvl>
    <w:lvl w:ilvl="2" w:tplc="E2404FFC">
      <w:numFmt w:val="bullet"/>
      <w:lvlText w:val="•"/>
      <w:lvlJc w:val="left"/>
      <w:pPr>
        <w:ind w:left="1830" w:hanging="202"/>
      </w:pPr>
      <w:rPr>
        <w:rFonts w:hint="default"/>
        <w:lang w:val="ru-RU" w:eastAsia="en-US" w:bidi="ar-SA"/>
      </w:rPr>
    </w:lvl>
    <w:lvl w:ilvl="3" w:tplc="CDCA5CFE">
      <w:numFmt w:val="bullet"/>
      <w:lvlText w:val="•"/>
      <w:lvlJc w:val="left"/>
      <w:pPr>
        <w:ind w:left="2565" w:hanging="202"/>
      </w:pPr>
      <w:rPr>
        <w:rFonts w:hint="default"/>
        <w:lang w:val="ru-RU" w:eastAsia="en-US" w:bidi="ar-SA"/>
      </w:rPr>
    </w:lvl>
    <w:lvl w:ilvl="4" w:tplc="F2CAD0D6">
      <w:numFmt w:val="bullet"/>
      <w:lvlText w:val="•"/>
      <w:lvlJc w:val="left"/>
      <w:pPr>
        <w:ind w:left="3300" w:hanging="202"/>
      </w:pPr>
      <w:rPr>
        <w:rFonts w:hint="default"/>
        <w:lang w:val="ru-RU" w:eastAsia="en-US" w:bidi="ar-SA"/>
      </w:rPr>
    </w:lvl>
    <w:lvl w:ilvl="5" w:tplc="40AC87A8">
      <w:numFmt w:val="bullet"/>
      <w:lvlText w:val="•"/>
      <w:lvlJc w:val="left"/>
      <w:pPr>
        <w:ind w:left="4035" w:hanging="202"/>
      </w:pPr>
      <w:rPr>
        <w:rFonts w:hint="default"/>
        <w:lang w:val="ru-RU" w:eastAsia="en-US" w:bidi="ar-SA"/>
      </w:rPr>
    </w:lvl>
    <w:lvl w:ilvl="6" w:tplc="BC4C2A06">
      <w:numFmt w:val="bullet"/>
      <w:lvlText w:val="•"/>
      <w:lvlJc w:val="left"/>
      <w:pPr>
        <w:ind w:left="4770" w:hanging="202"/>
      </w:pPr>
      <w:rPr>
        <w:rFonts w:hint="default"/>
        <w:lang w:val="ru-RU" w:eastAsia="en-US" w:bidi="ar-SA"/>
      </w:rPr>
    </w:lvl>
    <w:lvl w:ilvl="7" w:tplc="9746E31E">
      <w:numFmt w:val="bullet"/>
      <w:lvlText w:val="•"/>
      <w:lvlJc w:val="left"/>
      <w:pPr>
        <w:ind w:left="5505" w:hanging="202"/>
      </w:pPr>
      <w:rPr>
        <w:rFonts w:hint="default"/>
        <w:lang w:val="ru-RU" w:eastAsia="en-US" w:bidi="ar-SA"/>
      </w:rPr>
    </w:lvl>
    <w:lvl w:ilvl="8" w:tplc="A4C23656">
      <w:numFmt w:val="bullet"/>
      <w:lvlText w:val="•"/>
      <w:lvlJc w:val="left"/>
      <w:pPr>
        <w:ind w:left="6240" w:hanging="202"/>
      </w:pPr>
      <w:rPr>
        <w:rFonts w:hint="default"/>
        <w:lang w:val="ru-RU" w:eastAsia="en-US" w:bidi="ar-SA"/>
      </w:rPr>
    </w:lvl>
  </w:abstractNum>
  <w:abstractNum w:abstractNumId="4" w15:restartNumberingAfterBreak="0">
    <w:nsid w:val="74000467"/>
    <w:multiLevelType w:val="hybridMultilevel"/>
    <w:tmpl w:val="3F96D06C"/>
    <w:lvl w:ilvl="0" w:tplc="5768AE64">
      <w:start w:val="1"/>
      <w:numFmt w:val="decimal"/>
      <w:lvlText w:val="%1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87C20C4">
      <w:numFmt w:val="bullet"/>
      <w:lvlText w:val="•"/>
      <w:lvlJc w:val="left"/>
      <w:pPr>
        <w:ind w:left="861" w:hanging="420"/>
      </w:pPr>
      <w:rPr>
        <w:rFonts w:hint="default"/>
        <w:lang w:val="ru-RU" w:eastAsia="en-US" w:bidi="ar-SA"/>
      </w:rPr>
    </w:lvl>
    <w:lvl w:ilvl="2" w:tplc="56625BB8">
      <w:numFmt w:val="bullet"/>
      <w:lvlText w:val="•"/>
      <w:lvlJc w:val="left"/>
      <w:pPr>
        <w:ind w:left="1622" w:hanging="420"/>
      </w:pPr>
      <w:rPr>
        <w:rFonts w:hint="default"/>
        <w:lang w:val="ru-RU" w:eastAsia="en-US" w:bidi="ar-SA"/>
      </w:rPr>
    </w:lvl>
    <w:lvl w:ilvl="3" w:tplc="36F6D50E">
      <w:numFmt w:val="bullet"/>
      <w:lvlText w:val="•"/>
      <w:lvlJc w:val="left"/>
      <w:pPr>
        <w:ind w:left="2383" w:hanging="420"/>
      </w:pPr>
      <w:rPr>
        <w:rFonts w:hint="default"/>
        <w:lang w:val="ru-RU" w:eastAsia="en-US" w:bidi="ar-SA"/>
      </w:rPr>
    </w:lvl>
    <w:lvl w:ilvl="4" w:tplc="36FE217E">
      <w:numFmt w:val="bullet"/>
      <w:lvlText w:val="•"/>
      <w:lvlJc w:val="left"/>
      <w:pPr>
        <w:ind w:left="3144" w:hanging="420"/>
      </w:pPr>
      <w:rPr>
        <w:rFonts w:hint="default"/>
        <w:lang w:val="ru-RU" w:eastAsia="en-US" w:bidi="ar-SA"/>
      </w:rPr>
    </w:lvl>
    <w:lvl w:ilvl="5" w:tplc="368A96E2">
      <w:numFmt w:val="bullet"/>
      <w:lvlText w:val="•"/>
      <w:lvlJc w:val="left"/>
      <w:pPr>
        <w:ind w:left="3905" w:hanging="420"/>
      </w:pPr>
      <w:rPr>
        <w:rFonts w:hint="default"/>
        <w:lang w:val="ru-RU" w:eastAsia="en-US" w:bidi="ar-SA"/>
      </w:rPr>
    </w:lvl>
    <w:lvl w:ilvl="6" w:tplc="D238308E">
      <w:numFmt w:val="bullet"/>
      <w:lvlText w:val="•"/>
      <w:lvlJc w:val="left"/>
      <w:pPr>
        <w:ind w:left="4666" w:hanging="420"/>
      </w:pPr>
      <w:rPr>
        <w:rFonts w:hint="default"/>
        <w:lang w:val="ru-RU" w:eastAsia="en-US" w:bidi="ar-SA"/>
      </w:rPr>
    </w:lvl>
    <w:lvl w:ilvl="7" w:tplc="2E84F7CC">
      <w:numFmt w:val="bullet"/>
      <w:lvlText w:val="•"/>
      <w:lvlJc w:val="left"/>
      <w:pPr>
        <w:ind w:left="5427" w:hanging="420"/>
      </w:pPr>
      <w:rPr>
        <w:rFonts w:hint="default"/>
        <w:lang w:val="ru-RU" w:eastAsia="en-US" w:bidi="ar-SA"/>
      </w:rPr>
    </w:lvl>
    <w:lvl w:ilvl="8" w:tplc="E56283F2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78D60353"/>
    <w:multiLevelType w:val="multilevel"/>
    <w:tmpl w:val="047A093E"/>
    <w:lvl w:ilvl="0">
      <w:start w:val="9"/>
      <w:numFmt w:val="decimalZero"/>
      <w:lvlText w:val="%1"/>
      <w:lvlJc w:val="left"/>
      <w:pPr>
        <w:ind w:left="1748" w:hanging="900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748" w:hanging="900"/>
        <w:jc w:val="left"/>
      </w:pPr>
      <w:rPr>
        <w:rFonts w:hint="default"/>
        <w:lang w:val="ru-RU" w:eastAsia="en-US" w:bidi="ar-SA"/>
      </w:rPr>
    </w:lvl>
    <w:lvl w:ilvl="2">
      <w:start w:val="7"/>
      <w:numFmt w:val="decimalZero"/>
      <w:lvlText w:val="%1.%2.%3"/>
      <w:lvlJc w:val="left"/>
      <w:pPr>
        <w:ind w:left="1748" w:hanging="9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86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0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1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4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7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0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791E58C6"/>
    <w:multiLevelType w:val="multilevel"/>
    <w:tmpl w:val="0D327682"/>
    <w:lvl w:ilvl="0">
      <w:start w:val="3"/>
      <w:numFmt w:val="decimal"/>
      <w:lvlText w:val="%1"/>
      <w:lvlJc w:val="left"/>
      <w:pPr>
        <w:ind w:left="221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94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5F7"/>
    <w:rsid w:val="000A30FA"/>
    <w:rsid w:val="002A32E0"/>
    <w:rsid w:val="004265F7"/>
    <w:rsid w:val="005544E4"/>
    <w:rsid w:val="005D0116"/>
    <w:rsid w:val="006E5CF9"/>
    <w:rsid w:val="00DB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7FA617C"/>
  <w15:docId w15:val="{E17794AF-C10F-4964-917B-C00F9386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41" w:hanging="493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5544E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44E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2038</Words>
  <Characters>11621</Characters>
  <Application>Microsoft Office Word</Application>
  <DocSecurity>0</DocSecurity>
  <Lines>96</Lines>
  <Paragraphs>27</Paragraphs>
  <ScaleCrop>false</ScaleCrop>
  <Company/>
  <LinksUpToDate>false</LinksUpToDate>
  <CharactersWithSpaces>13632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cp:lastModifiedBy>Windows 7</cp:lastModifiedBy>
  <cp:revision>7</cp:revision>
  <cp:lastPrinted>2020-09-24T10:36:00Z</cp:lastPrinted>
  <dcterms:created xsi:type="dcterms:W3CDTF">2020-09-21T12:12:00Z</dcterms:created>
  <dcterms:modified xsi:type="dcterms:W3CDTF">2020-09-24T10:37:00Z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2020-09-21T00:00:00Z</vt:filetime>
  </property>
</Properties>
</file>